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CB" w:rsidRPr="00F02E2A" w:rsidRDefault="00D2179C" w:rsidP="007570C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lang w:val="ru-RU"/>
        </w:rPr>
        <w:t>REPUBLIKA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SRBIJA</w:t>
      </w:r>
    </w:p>
    <w:p w:rsidR="007570CB" w:rsidRPr="00F02E2A" w:rsidRDefault="00D2179C" w:rsidP="007570CB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NARODNA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SKUPŠTINA</w:t>
      </w:r>
    </w:p>
    <w:p w:rsidR="007570CB" w:rsidRPr="00F02E2A" w:rsidRDefault="00D2179C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Odbor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za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finansije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republički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budžet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570CB" w:rsidRPr="00F02E2A" w:rsidRDefault="00D2179C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i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kontrolu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trošenja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javnih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sredstava</w:t>
      </w:r>
    </w:p>
    <w:p w:rsidR="007570CB" w:rsidRPr="00F02E2A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ru-RU"/>
        </w:rPr>
        <w:t>1</w:t>
      </w:r>
      <w:r w:rsidRPr="00F02E2A">
        <w:rPr>
          <w:rFonts w:ascii="Times New Roman" w:hAnsi="Times New Roman"/>
          <w:sz w:val="24"/>
          <w:szCs w:val="24"/>
        </w:rPr>
        <w:t>1</w:t>
      </w:r>
      <w:r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ru-RU"/>
        </w:rPr>
        <w:t>Broj</w:t>
      </w:r>
      <w:r w:rsidRPr="00F02E2A">
        <w:rPr>
          <w:rFonts w:ascii="Times New Roman" w:hAnsi="Times New Roman"/>
          <w:sz w:val="24"/>
          <w:szCs w:val="24"/>
          <w:lang w:val="sr-Cyrl-RS"/>
        </w:rPr>
        <w:t>:</w:t>
      </w:r>
      <w:r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494C" w:rsidRPr="00F02E2A">
        <w:rPr>
          <w:rFonts w:ascii="Times New Roman" w:hAnsi="Times New Roman"/>
          <w:sz w:val="24"/>
          <w:szCs w:val="24"/>
        </w:rPr>
        <w:t>06-2/98-26</w:t>
      </w:r>
    </w:p>
    <w:p w:rsidR="007570CB" w:rsidRPr="00F02E2A" w:rsidRDefault="00711467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>2</w:t>
      </w:r>
      <w:r w:rsidR="00E9494C" w:rsidRPr="00F02E2A">
        <w:rPr>
          <w:rFonts w:ascii="Times New Roman" w:hAnsi="Times New Roman"/>
          <w:sz w:val="24"/>
          <w:szCs w:val="24"/>
          <w:lang w:val="sr-Cyrl-RS"/>
        </w:rPr>
        <w:t>5</w:t>
      </w:r>
      <w:r w:rsidR="00D102C5" w:rsidRPr="00F02E2A">
        <w:rPr>
          <w:rFonts w:ascii="Times New Roman" w:hAnsi="Times New Roman"/>
          <w:sz w:val="24"/>
          <w:szCs w:val="24"/>
        </w:rPr>
        <w:t xml:space="preserve">. </w:t>
      </w:r>
      <w:r w:rsidR="00D2179C">
        <w:rPr>
          <w:rFonts w:ascii="Times New Roman" w:hAnsi="Times New Roman"/>
          <w:sz w:val="24"/>
          <w:szCs w:val="24"/>
          <w:lang w:val="sr-Cyrl-RS"/>
        </w:rPr>
        <w:t>maj</w:t>
      </w:r>
      <w:r w:rsidR="00D102C5" w:rsidRPr="00F02E2A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7570CB" w:rsidRPr="00F02E2A">
        <w:rPr>
          <w:rFonts w:ascii="Times New Roman" w:hAnsi="Times New Roman"/>
          <w:sz w:val="24"/>
          <w:szCs w:val="24"/>
        </w:rPr>
        <w:t xml:space="preserve">. </w:t>
      </w:r>
      <w:r w:rsidR="00D2179C">
        <w:rPr>
          <w:rFonts w:ascii="Times New Roman" w:hAnsi="Times New Roman"/>
          <w:sz w:val="24"/>
          <w:szCs w:val="24"/>
          <w:lang w:val="sr-Cyrl-RS"/>
        </w:rPr>
        <w:t>godine</w:t>
      </w:r>
    </w:p>
    <w:p w:rsidR="007570CB" w:rsidRPr="00F02E2A" w:rsidRDefault="00D2179C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ru-RU"/>
        </w:rPr>
        <w:t>B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e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o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g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r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a</w:t>
      </w:r>
      <w:r w:rsidR="007570CB" w:rsidRPr="00F02E2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d</w:t>
      </w:r>
    </w:p>
    <w:p w:rsidR="00A63B94" w:rsidRPr="00F02E2A" w:rsidRDefault="00A63B94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C6169" w:rsidRDefault="00FC6169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2A" w:rsidRPr="00F02E2A" w:rsidRDefault="00F02E2A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892" w:rsidRPr="00F02E2A" w:rsidRDefault="00BC2892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F02E2A" w:rsidRDefault="00D2179C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</w:t>
      </w:r>
    </w:p>
    <w:p w:rsidR="007570CB" w:rsidRPr="00F02E2A" w:rsidRDefault="00E9494C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50</w:t>
      </w:r>
      <w:r w:rsidR="009B7F6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SEDNICE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ZA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FINANSIJE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REPUBLIČKI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BUDžET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KONTROLU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TROŠENjA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JAVNIH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SREDSTAVA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E50448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ODRŽANE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46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D102C5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D2179C">
        <w:rPr>
          <w:rFonts w:ascii="Times New Roman" w:eastAsia="Times New Roman" w:hAnsi="Times New Roman" w:cs="Times New Roman"/>
          <w:sz w:val="24"/>
          <w:szCs w:val="24"/>
          <w:lang w:val="sr-Cyrl-RS"/>
        </w:rPr>
        <w:t>MAJA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102C5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2179C">
        <w:rPr>
          <w:rFonts w:ascii="Times New Roman" w:eastAsia="Times New Roman" w:hAnsi="Times New Roman" w:cs="Times New Roman"/>
          <w:sz w:val="24"/>
          <w:szCs w:val="24"/>
        </w:rPr>
        <w:t>GODINE</w:t>
      </w:r>
    </w:p>
    <w:p w:rsidR="00D102C5" w:rsidRPr="00F02E2A" w:rsidRDefault="00D102C5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B1E" w:rsidRDefault="00AE6B1E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2A" w:rsidRPr="00F02E2A" w:rsidRDefault="00F02E2A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F02E2A" w:rsidRDefault="00D2179C" w:rsidP="00F02E2A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počela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11</w:t>
      </w:r>
      <w:r w:rsidR="00172B2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,0</w:t>
      </w:r>
      <w:r w:rsidR="008B739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časova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570CB" w:rsidRPr="00F02E2A" w:rsidRDefault="00D2179C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predsedavao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predsednik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0CB" w:rsidRPr="00F02E2A" w:rsidRDefault="00D2179C" w:rsidP="00324479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prisustvovali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9B7F6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Svetlana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Milijić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Nikola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Radosavljević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Nevena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Veinović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Tijana</w:t>
      </w:r>
      <w:r w:rsidR="00BA76A4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Davidovac</w:t>
      </w:r>
      <w:r w:rsidR="00BA76A4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Krstić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Branko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Pavlović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Nikezić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Miroslav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Aleksić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Vojislav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Vujić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Ilo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Mihajlovski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Akoš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Ujhelji</w:t>
      </w:r>
      <w:r w:rsidR="00E9494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5B3083" w:rsidRPr="00F02E2A" w:rsidRDefault="00D2179C" w:rsidP="005B3083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3A373B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su</w:t>
      </w:r>
      <w:r w:rsidR="003A373B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prisustvovali</w:t>
      </w:r>
      <w:r w:rsidR="0013758F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zamenici</w:t>
      </w:r>
      <w:r w:rsidR="0013758F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članova</w:t>
      </w:r>
      <w:r w:rsidR="0013758F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13758F" w:rsidRPr="00F02E2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B3083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Nikola</w:t>
      </w:r>
      <w:r w:rsidR="00E9494C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Lazić</w:t>
      </w:r>
      <w:r w:rsidR="00BA76A4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BA76A4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Ane</w:t>
      </w:r>
      <w:r w:rsidR="003E71BC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Beloice</w:t>
      </w:r>
      <w:r w:rsidR="003E71BC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Martać</w:t>
      </w:r>
      <w:r w:rsidR="00E9494C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E9494C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Uglješa</w:t>
      </w:r>
      <w:r w:rsidR="00BA76A4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Marković</w:t>
      </w:r>
      <w:r w:rsidR="005B3083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5B3083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Dušana</w:t>
      </w:r>
      <w:r w:rsidR="00BA76A4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Bajatovića</w:t>
      </w:r>
      <w:r w:rsidR="00E9494C" w:rsidRPr="00F02E2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A373B" w:rsidRPr="00F02E2A" w:rsidRDefault="00D2179C" w:rsidP="00AC7348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nisu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prisustvovali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članovi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Nenad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Mitrović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Vladimir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Jelić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BA76A4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AD36FF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niti</w:t>
      </w:r>
      <w:r w:rsidR="00AD36FF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njihovi</w:t>
      </w:r>
      <w:r w:rsidR="00332BF3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zamenici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1235" w:rsidRPr="00F02E2A" w:rsidRDefault="00D2179C" w:rsidP="00F02E2A">
      <w:pPr>
        <w:pStyle w:val="NormalWeb"/>
        <w:spacing w:before="0" w:beforeAutospacing="0" w:after="120" w:afterAutospacing="0"/>
        <w:ind w:firstLine="720"/>
        <w:jc w:val="both"/>
      </w:pPr>
      <w:r>
        <w:rPr>
          <w:lang w:val="sr-Cyrl-RS"/>
        </w:rPr>
        <w:t>Na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poziv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predsednika</w:t>
      </w:r>
      <w:r w:rsidR="00E71235" w:rsidRPr="00F02E2A">
        <w:rPr>
          <w:lang w:val="sr-Cyrl-RS"/>
        </w:rPr>
        <w:t xml:space="preserve">, </w:t>
      </w:r>
      <w:r>
        <w:rPr>
          <w:lang w:val="sr-Cyrl-RS"/>
        </w:rPr>
        <w:t>s</w:t>
      </w:r>
      <w:r>
        <w:t>ednici</w:t>
      </w:r>
      <w:r w:rsidR="00E71235" w:rsidRPr="00F02E2A">
        <w:t xml:space="preserve"> </w:t>
      </w:r>
      <w:r>
        <w:t>su</w:t>
      </w:r>
      <w:r w:rsidR="00E71235" w:rsidRPr="00F02E2A">
        <w:t xml:space="preserve"> </w:t>
      </w:r>
      <w:r>
        <w:t>prisustvovali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i</w:t>
      </w:r>
      <w:r w:rsidR="00F02E2A" w:rsidRPr="00F02E2A">
        <w:rPr>
          <w:lang w:val="sr-Cyrl-RS"/>
        </w:rPr>
        <w:t>:</w:t>
      </w:r>
      <w:r w:rsidR="00E71235" w:rsidRPr="00F02E2A">
        <w:t xml:space="preserve"> </w:t>
      </w:r>
      <w:r>
        <w:t>Dragan</w:t>
      </w:r>
      <w:r w:rsidR="00E71235" w:rsidRPr="00F02E2A">
        <w:t xml:space="preserve"> </w:t>
      </w:r>
      <w:r>
        <w:t>Babić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i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Stefan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Milanović</w:t>
      </w:r>
      <w:r w:rsidR="00F02E2A" w:rsidRPr="00F02E2A">
        <w:rPr>
          <w:lang w:val="sr-Cyrl-RS"/>
        </w:rPr>
        <w:t xml:space="preserve">, </w:t>
      </w:r>
      <w:r>
        <w:rPr>
          <w:lang w:val="sr-Cyrl-RS"/>
        </w:rPr>
        <w:t>savetnici</w:t>
      </w:r>
      <w:r w:rsidR="00F02E2A" w:rsidRPr="00F02E2A">
        <w:rPr>
          <w:lang w:val="sr-Cyrl-RS"/>
        </w:rPr>
        <w:t xml:space="preserve"> </w:t>
      </w:r>
      <w:r>
        <w:rPr>
          <w:lang w:val="sr-Cyrl-RS"/>
        </w:rPr>
        <w:t>u</w:t>
      </w:r>
      <w:r w:rsidR="00F02E2A" w:rsidRPr="00F02E2A">
        <w:rPr>
          <w:lang w:val="sr-Cyrl-RS"/>
        </w:rPr>
        <w:t xml:space="preserve"> </w:t>
      </w:r>
      <w:r>
        <w:rPr>
          <w:lang w:val="sr-Cyrl-RS"/>
        </w:rPr>
        <w:t>Ministarstvu</w:t>
      </w:r>
      <w:r w:rsidR="00F02E2A" w:rsidRPr="00F02E2A">
        <w:rPr>
          <w:lang w:val="sr-Cyrl-RS"/>
        </w:rPr>
        <w:t xml:space="preserve"> </w:t>
      </w:r>
      <w:r>
        <w:rPr>
          <w:lang w:val="sr-Cyrl-RS"/>
        </w:rPr>
        <w:t>finansija</w:t>
      </w:r>
      <w:r w:rsidR="00F02E2A" w:rsidRPr="00F02E2A">
        <w:rPr>
          <w:lang w:val="sr-Cyrl-RS"/>
        </w:rPr>
        <w:t xml:space="preserve"> - </w:t>
      </w:r>
      <w:r>
        <w:rPr>
          <w:lang w:val="sr-Cyrl-RS"/>
        </w:rPr>
        <w:t>Uprava</w:t>
      </w:r>
      <w:r w:rsidR="00E71235" w:rsidRPr="00F02E2A">
        <w:t xml:space="preserve"> </w:t>
      </w:r>
      <w:r>
        <w:t>za</w:t>
      </w:r>
      <w:r w:rsidR="00E71235" w:rsidRPr="00F02E2A">
        <w:t xml:space="preserve"> </w:t>
      </w:r>
      <w:r>
        <w:t>javni</w:t>
      </w:r>
      <w:r w:rsidR="00E71235" w:rsidRPr="00F02E2A">
        <w:t xml:space="preserve"> </w:t>
      </w:r>
      <w:r>
        <w:t>dug</w:t>
      </w:r>
      <w:r w:rsidR="00E71235" w:rsidRPr="00F02E2A">
        <w:rPr>
          <w:lang w:val="sr-Cyrl-RS"/>
        </w:rPr>
        <w:t xml:space="preserve">; </w:t>
      </w:r>
      <w:r>
        <w:rPr>
          <w:lang w:val="sr-Cyrl-RS"/>
        </w:rPr>
        <w:t>Dejan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Damnjanović</w:t>
      </w:r>
      <w:r w:rsidR="00E71235" w:rsidRPr="00F02E2A">
        <w:rPr>
          <w:lang w:val="sr-Cyrl-RS"/>
        </w:rPr>
        <w:t>,</w:t>
      </w:r>
      <w:r w:rsidR="003E71BC" w:rsidRPr="00F02E2A">
        <w:rPr>
          <w:lang w:val="sr-Cyrl-RS"/>
        </w:rPr>
        <w:t xml:space="preserve"> </w:t>
      </w:r>
      <w:r>
        <w:rPr>
          <w:lang w:val="sr-Cyrl-RS"/>
        </w:rPr>
        <w:t>direktor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Agencije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za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sprečavanje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korupcije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i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Dragica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Jorgović</w:t>
      </w:r>
      <w:r w:rsidR="00E71235" w:rsidRPr="00F02E2A">
        <w:rPr>
          <w:lang w:val="sr-Cyrl-RS"/>
        </w:rPr>
        <w:t xml:space="preserve">, </w:t>
      </w:r>
      <w:r>
        <w:rPr>
          <w:lang w:val="sr-Cyrl-RS"/>
        </w:rPr>
        <w:t>predsednik</w:t>
      </w:r>
      <w:r w:rsidR="00E71235" w:rsidRPr="00F02E2A">
        <w:rPr>
          <w:lang w:val="sr-Cyrl-RS"/>
        </w:rPr>
        <w:t xml:space="preserve"> </w:t>
      </w:r>
      <w:r>
        <w:rPr>
          <w:lang w:val="sr-Cyrl-RS"/>
        </w:rPr>
        <w:t>Komisije</w:t>
      </w:r>
      <w:r w:rsidR="00F02E2A" w:rsidRPr="00F02E2A">
        <w:rPr>
          <w:lang w:val="sr-Cyrl-RS"/>
        </w:rPr>
        <w:t xml:space="preserve"> </w:t>
      </w:r>
      <w:r>
        <w:rPr>
          <w:lang w:val="sr-Cyrl-RS"/>
        </w:rPr>
        <w:t>za</w:t>
      </w:r>
      <w:r w:rsidR="00F02E2A" w:rsidRPr="00F02E2A">
        <w:rPr>
          <w:lang w:val="sr-Cyrl-RS"/>
        </w:rPr>
        <w:t xml:space="preserve"> </w:t>
      </w:r>
      <w:r>
        <w:rPr>
          <w:lang w:val="sr-Cyrl-RS"/>
        </w:rPr>
        <w:t>kontrolu</w:t>
      </w:r>
      <w:r w:rsidR="00F02E2A" w:rsidRPr="00F02E2A">
        <w:rPr>
          <w:lang w:val="sr-Cyrl-RS"/>
        </w:rPr>
        <w:t xml:space="preserve"> </w:t>
      </w:r>
      <w:r>
        <w:rPr>
          <w:lang w:val="sr-Cyrl-RS"/>
        </w:rPr>
        <w:t>državne</w:t>
      </w:r>
      <w:r w:rsidR="00F02E2A" w:rsidRPr="00F02E2A">
        <w:rPr>
          <w:lang w:val="sr-Cyrl-RS"/>
        </w:rPr>
        <w:t xml:space="preserve"> </w:t>
      </w:r>
      <w:r>
        <w:rPr>
          <w:lang w:val="sr-Cyrl-RS"/>
        </w:rPr>
        <w:t>pomoći</w:t>
      </w:r>
      <w:r w:rsidR="00F02E2A" w:rsidRPr="00F02E2A">
        <w:rPr>
          <w:lang w:val="sr-Cyrl-RS"/>
        </w:rPr>
        <w:t>.</w:t>
      </w:r>
    </w:p>
    <w:p w:rsidR="000D0B2C" w:rsidRPr="00F02E2A" w:rsidRDefault="00D2179C" w:rsidP="00BC2892">
      <w:pPr>
        <w:spacing w:after="36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="0085472A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predlog</w:t>
      </w:r>
      <w:r w:rsidR="0085472A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predsednika</w:t>
      </w:r>
      <w:r w:rsidR="0085472A" w:rsidRPr="00F02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Odbor</w:t>
      </w:r>
      <w:r w:rsidR="0085472A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BCA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(1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1E4338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7570CB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dvoje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942412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glasalo</w:t>
      </w:r>
      <w:r w:rsidR="000D0B2C" w:rsidRPr="00F02E2A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)</w:t>
      </w:r>
      <w:r w:rsidR="00833BCA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utvrdio</w:t>
      </w:r>
      <w:r w:rsidR="000D0B2C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sledeći</w:t>
      </w:r>
      <w:r w:rsidR="000D0B2C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63B94" w:rsidRPr="00F02E2A" w:rsidRDefault="00D2179C" w:rsidP="00F02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D</w:t>
      </w:r>
      <w:r w:rsidR="00A762D4" w:rsidRPr="00F02E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n</w:t>
      </w:r>
      <w:r w:rsidR="00A762D4" w:rsidRPr="00F02E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e</w:t>
      </w:r>
      <w:r w:rsidR="00A762D4" w:rsidRPr="00F02E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v</w:t>
      </w:r>
      <w:r w:rsidR="00A762D4" w:rsidRPr="00F02E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n</w:t>
      </w:r>
      <w:r w:rsidR="00A762D4" w:rsidRPr="00F02E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i</w:t>
      </w:r>
      <w:r w:rsidR="00A762D4" w:rsidRPr="00F02E2A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ru-RU"/>
        </w:rPr>
        <w:t>r</w:t>
      </w:r>
      <w:r w:rsidR="00A762D4" w:rsidRPr="00F02E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e</w:t>
      </w:r>
      <w:r w:rsidR="00A762D4" w:rsidRPr="00F02E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d</w:t>
      </w:r>
      <w:r w:rsidR="00884904" w:rsidRPr="00F02E2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A76A4" w:rsidRPr="00F02E2A" w:rsidRDefault="00BA76A4" w:rsidP="00BA7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2412" w:rsidRPr="00F02E2A" w:rsidRDefault="00942412" w:rsidP="00F02E2A">
      <w:pPr>
        <w:tabs>
          <w:tab w:val="left" w:pos="1134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 w:eastAsia="en-GB"/>
        </w:rPr>
      </w:pP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1.</w:t>
      </w:r>
      <w:r w:rsidRPr="00F02E2A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 </w:t>
      </w:r>
      <w:r w:rsidR="00D2179C">
        <w:rPr>
          <w:rFonts w:ascii="Times New Roman" w:hAnsi="Times New Roman" w:cs="Times New Roman"/>
          <w:sz w:val="24"/>
          <w:szCs w:val="24"/>
          <w:lang w:val="sr-Cyrl-CS" w:eastAsia="en-GB"/>
        </w:rPr>
        <w:t>Razmatranje</w:t>
      </w:r>
      <w:r w:rsidRPr="00F02E2A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Predlog</w:t>
      </w:r>
      <w:r w:rsidR="00D2179C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zakona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davanju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garancije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Republike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Srbije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u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korist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Banke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Poštanska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štedionica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akcionarsko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društvo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izmirivanje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obaveza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Akcionarskog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društva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železnički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prevoz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putnika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„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Srbijavoz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“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po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osnovu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Ugovora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dugoročnom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kreditu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radi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sprovođenja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Projekta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nabavke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30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novih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elektromotornih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vozova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gradsko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>-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prigradski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železnički</w:t>
      </w:r>
      <w:r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Style w:val="colornavy"/>
          <w:rFonts w:ascii="Times New Roman" w:hAnsi="Times New Roman" w:cs="Times New Roman"/>
          <w:sz w:val="24"/>
          <w:szCs w:val="24"/>
        </w:rPr>
        <w:t>sistem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koji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je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podnela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Vlada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(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broj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011-1801/26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od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22.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maja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2026.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godine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),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u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načelu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>;</w:t>
      </w:r>
    </w:p>
    <w:p w:rsidR="00942412" w:rsidRPr="00F02E2A" w:rsidRDefault="00942412" w:rsidP="00F02E2A">
      <w:pPr>
        <w:tabs>
          <w:tab w:val="left" w:pos="1134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 w:eastAsia="en-GB"/>
        </w:rPr>
      </w:pP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2.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Predlog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zakona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o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potvrđivanju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Garancije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između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Republike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Srbije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koju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zastupa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Vlada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Republike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Srbije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postupajući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preko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Ministarstva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finansija</w:t>
      </w:r>
      <w:r w:rsidRPr="00F02E2A">
        <w:rPr>
          <w:rFonts w:ascii="Times New Roman" w:hAnsi="Times New Roman" w:cs="Times New Roman"/>
          <w:sz w:val="24"/>
          <w:szCs w:val="24"/>
        </w:rPr>
        <w:t xml:space="preserve">, </w:t>
      </w:r>
      <w:r w:rsidR="00D2179C">
        <w:rPr>
          <w:rFonts w:ascii="Times New Roman" w:hAnsi="Times New Roman" w:cs="Times New Roman"/>
          <w:sz w:val="24"/>
          <w:szCs w:val="24"/>
        </w:rPr>
        <w:t>kao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Garanta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i</w:t>
      </w:r>
      <w:r w:rsidRPr="00F02E2A">
        <w:rPr>
          <w:rFonts w:ascii="Times New Roman" w:hAnsi="Times New Roman" w:cs="Times New Roman"/>
          <w:sz w:val="24"/>
          <w:szCs w:val="24"/>
        </w:rPr>
        <w:t xml:space="preserve"> Deutsche Bank </w:t>
      </w:r>
      <w:r w:rsidR="00D2179C">
        <w:rPr>
          <w:rFonts w:ascii="Times New Roman" w:hAnsi="Times New Roman" w:cs="Times New Roman"/>
          <w:sz w:val="24"/>
          <w:szCs w:val="24"/>
        </w:rPr>
        <w:t>AD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Španija</w:t>
      </w:r>
      <w:r w:rsidRPr="00F02E2A">
        <w:rPr>
          <w:rFonts w:ascii="Times New Roman" w:hAnsi="Times New Roman" w:cs="Times New Roman"/>
          <w:sz w:val="24"/>
          <w:szCs w:val="24"/>
        </w:rPr>
        <w:t xml:space="preserve">, </w:t>
      </w:r>
      <w:r w:rsidR="00D2179C">
        <w:rPr>
          <w:rFonts w:ascii="Times New Roman" w:hAnsi="Times New Roman" w:cs="Times New Roman"/>
          <w:sz w:val="24"/>
          <w:szCs w:val="24"/>
        </w:rPr>
        <w:t>kao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Vodećeg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mandatnog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aranžera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i</w:t>
      </w:r>
      <w:r w:rsidRPr="00F02E2A">
        <w:rPr>
          <w:rFonts w:ascii="Times New Roman" w:hAnsi="Times New Roman" w:cs="Times New Roman"/>
          <w:sz w:val="24"/>
          <w:szCs w:val="24"/>
        </w:rPr>
        <w:t xml:space="preserve"> Deutsche Bank AG </w:t>
      </w:r>
      <w:r w:rsidR="00D2179C">
        <w:rPr>
          <w:rFonts w:ascii="Times New Roman" w:hAnsi="Times New Roman" w:cs="Times New Roman"/>
          <w:sz w:val="24"/>
          <w:szCs w:val="24"/>
        </w:rPr>
        <w:t>kao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Prvobitnog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zajmodavca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i</w:t>
      </w:r>
      <w:r w:rsidRPr="00F02E2A">
        <w:rPr>
          <w:rFonts w:ascii="Times New Roman" w:hAnsi="Times New Roman" w:cs="Times New Roman"/>
          <w:sz w:val="24"/>
          <w:szCs w:val="24"/>
        </w:rPr>
        <w:t xml:space="preserve"> Deutsche Bank AG, </w:t>
      </w:r>
      <w:r w:rsidR="00D2179C">
        <w:rPr>
          <w:rFonts w:ascii="Times New Roman" w:hAnsi="Times New Roman" w:cs="Times New Roman"/>
          <w:sz w:val="24"/>
          <w:szCs w:val="24"/>
        </w:rPr>
        <w:t>kao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Agenta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koja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se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odnosi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na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Ugovor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o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kreditnom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aranžmanu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u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iznosu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do</w:t>
      </w:r>
      <w:r w:rsidRPr="00F02E2A">
        <w:rPr>
          <w:rFonts w:ascii="Times New Roman" w:hAnsi="Times New Roman" w:cs="Times New Roman"/>
          <w:sz w:val="24"/>
          <w:szCs w:val="24"/>
        </w:rPr>
        <w:t xml:space="preserve"> 263.874.992,80 </w:t>
      </w:r>
      <w:r w:rsidR="00D2179C">
        <w:rPr>
          <w:rFonts w:ascii="Times New Roman" w:hAnsi="Times New Roman" w:cs="Times New Roman"/>
          <w:sz w:val="24"/>
          <w:szCs w:val="24"/>
        </w:rPr>
        <w:t>evra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uz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podršku</w:t>
      </w:r>
      <w:r w:rsidRPr="00F02E2A">
        <w:rPr>
          <w:rFonts w:ascii="Times New Roman" w:hAnsi="Times New Roman" w:cs="Times New Roman"/>
          <w:sz w:val="24"/>
          <w:szCs w:val="24"/>
        </w:rPr>
        <w:t xml:space="preserve"> CESCE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broj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011-1798/26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od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22.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maja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2026. </w:t>
      </w:r>
      <w:r w:rsidR="00D2179C">
        <w:rPr>
          <w:rFonts w:ascii="Times New Roman" w:hAnsi="Times New Roman" w:cs="Times New Roman"/>
          <w:sz w:val="24"/>
          <w:szCs w:val="24"/>
          <w:lang w:val="sr-Cyrl-RS" w:eastAsia="en-GB"/>
        </w:rPr>
        <w:t>godine</w:t>
      </w:r>
      <w:r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>);</w:t>
      </w:r>
    </w:p>
    <w:p w:rsidR="00942412" w:rsidRPr="00F02E2A" w:rsidRDefault="00942412" w:rsidP="00F02E2A">
      <w:pPr>
        <w:tabs>
          <w:tab w:val="left" w:pos="1134"/>
        </w:tabs>
        <w:spacing w:after="6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 w:eastAsia="en-GB"/>
        </w:rPr>
      </w:pP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3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2179C">
        <w:rPr>
          <w:rFonts w:ascii="Times New Roman" w:hAnsi="Times New Roman" w:cs="Times New Roman"/>
          <w:bCs/>
          <w:sz w:val="24"/>
          <w:szCs w:val="24"/>
        </w:rPr>
        <w:t>Razmatranje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Izveštaja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o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radu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Agencije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za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sprečavanje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korupcije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za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2179C">
        <w:rPr>
          <w:rFonts w:ascii="Times New Roman" w:hAnsi="Times New Roman" w:cs="Times New Roman"/>
          <w:bCs/>
          <w:sz w:val="24"/>
          <w:szCs w:val="24"/>
        </w:rPr>
        <w:t>godinu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2179C">
        <w:rPr>
          <w:rFonts w:ascii="Times New Roman" w:hAnsi="Times New Roman" w:cs="Times New Roman"/>
          <w:bCs/>
          <w:sz w:val="24"/>
          <w:szCs w:val="24"/>
        </w:rPr>
        <w:t>koji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podnela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Agencija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za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sprečavanje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korupcije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2179C">
        <w:rPr>
          <w:rFonts w:ascii="Times New Roman" w:hAnsi="Times New Roman" w:cs="Times New Roman"/>
          <w:bCs/>
          <w:sz w:val="24"/>
          <w:szCs w:val="24"/>
        </w:rPr>
        <w:t>broj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02-1361/26 </w:t>
      </w:r>
      <w:r w:rsidR="00D2179C">
        <w:rPr>
          <w:rFonts w:ascii="Times New Roman" w:hAnsi="Times New Roman" w:cs="Times New Roman"/>
          <w:bCs/>
          <w:sz w:val="24"/>
          <w:szCs w:val="24"/>
        </w:rPr>
        <w:t>od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2179C">
        <w:rPr>
          <w:rFonts w:ascii="Times New Roman" w:hAnsi="Times New Roman" w:cs="Times New Roman"/>
          <w:bCs/>
          <w:sz w:val="24"/>
          <w:szCs w:val="24"/>
        </w:rPr>
        <w:t>marta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2179C">
        <w:rPr>
          <w:rFonts w:ascii="Times New Roman" w:hAnsi="Times New Roman" w:cs="Times New Roman"/>
          <w:bCs/>
          <w:sz w:val="24"/>
          <w:szCs w:val="24"/>
        </w:rPr>
        <w:t>godine</w:t>
      </w:r>
      <w:r w:rsidRPr="00F02E2A">
        <w:rPr>
          <w:rFonts w:ascii="Times New Roman" w:hAnsi="Times New Roman" w:cs="Times New Roman"/>
          <w:bCs/>
          <w:sz w:val="24"/>
          <w:szCs w:val="24"/>
        </w:rPr>
        <w:t>);</w:t>
      </w:r>
    </w:p>
    <w:p w:rsidR="003E71BC" w:rsidRDefault="00942412" w:rsidP="00F02E2A">
      <w:pPr>
        <w:tabs>
          <w:tab w:val="left" w:pos="1134"/>
        </w:tabs>
        <w:spacing w:after="24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lastRenderedPageBreak/>
        <w:t>4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2179C">
        <w:rPr>
          <w:rFonts w:ascii="Times New Roman" w:hAnsi="Times New Roman" w:cs="Times New Roman"/>
          <w:bCs/>
          <w:sz w:val="24"/>
          <w:szCs w:val="24"/>
        </w:rPr>
        <w:t>Razmatranje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Izveštaja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o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radu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Komisije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za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kontrolu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državne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pomoći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za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2179C">
        <w:rPr>
          <w:rFonts w:ascii="Times New Roman" w:hAnsi="Times New Roman" w:cs="Times New Roman"/>
          <w:bCs/>
          <w:sz w:val="24"/>
          <w:szCs w:val="24"/>
        </w:rPr>
        <w:t>godinu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2179C">
        <w:rPr>
          <w:rFonts w:ascii="Times New Roman" w:hAnsi="Times New Roman" w:cs="Times New Roman"/>
          <w:bCs/>
          <w:sz w:val="24"/>
          <w:szCs w:val="24"/>
        </w:rPr>
        <w:t>koji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je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podnela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Komisija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za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kontrolu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državne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pomoći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D2179C">
        <w:rPr>
          <w:rFonts w:ascii="Times New Roman" w:hAnsi="Times New Roman" w:cs="Times New Roman"/>
          <w:bCs/>
          <w:sz w:val="24"/>
          <w:szCs w:val="24"/>
        </w:rPr>
        <w:t>broj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02-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1441</w:t>
      </w:r>
      <w:r w:rsidRPr="00F02E2A">
        <w:rPr>
          <w:rFonts w:ascii="Times New Roman" w:hAnsi="Times New Roman" w:cs="Times New Roman"/>
          <w:bCs/>
          <w:sz w:val="24"/>
          <w:szCs w:val="24"/>
        </w:rPr>
        <w:t>/2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od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3. </w:t>
      </w:r>
      <w:r w:rsidR="00D2179C">
        <w:rPr>
          <w:rFonts w:ascii="Times New Roman" w:hAnsi="Times New Roman" w:cs="Times New Roman"/>
          <w:bCs/>
          <w:sz w:val="24"/>
          <w:szCs w:val="24"/>
        </w:rPr>
        <w:t>aprila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Pr="00F02E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2179C">
        <w:rPr>
          <w:rFonts w:ascii="Times New Roman" w:hAnsi="Times New Roman" w:cs="Times New Roman"/>
          <w:bCs/>
          <w:sz w:val="24"/>
          <w:szCs w:val="24"/>
        </w:rPr>
        <w:t>godine</w:t>
      </w:r>
      <w:r w:rsidRPr="00F02E2A">
        <w:rPr>
          <w:rFonts w:ascii="Times New Roman" w:hAnsi="Times New Roman" w:cs="Times New Roman"/>
          <w:bCs/>
          <w:sz w:val="24"/>
          <w:szCs w:val="24"/>
        </w:rPr>
        <w:t>).</w:t>
      </w:r>
    </w:p>
    <w:p w:rsidR="00F02E2A" w:rsidRPr="00F02E2A" w:rsidRDefault="00F02E2A" w:rsidP="00F02E2A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E71235" w:rsidRPr="00F02E2A" w:rsidRDefault="00D2179C" w:rsidP="00F02E2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Na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predlog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predsednika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većinom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glasova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 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(12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glasova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za</w:t>
      </w:r>
      <w:r w:rsidR="00E71235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jedan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protiv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jedan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nije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glasao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)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prihvatio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predlog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da</w:t>
      </w:r>
      <w:r w:rsidR="00E85807" w:rsidRPr="00F02E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se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obavi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zajednički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načelni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jedinstveni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pretres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tačkama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i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2.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dnevnog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reda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skladu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članom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157.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stav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2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Poslovnika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arodne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skupštine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tim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će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izjašnjavati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svakoj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tački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pojedinačno</w:t>
      </w:r>
      <w:r w:rsidR="00E85807" w:rsidRPr="00F02E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D334BD" w:rsidRPr="00F02E2A" w:rsidRDefault="00D2179C" w:rsidP="00F02E2A">
      <w:pPr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prelaska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utvrđenom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dnevnom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redu</w:t>
      </w:r>
      <w:r w:rsidR="00F02E2A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većinom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glasova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dvoje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nije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glasalo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usvojio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zapisnik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sa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334B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49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sednice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Odbora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bez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primedbi</w:t>
      </w:r>
      <w:r w:rsidR="00E8580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D334BD" w:rsidRPr="00F02E2A" w:rsidRDefault="00D102C5" w:rsidP="00E71235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* </w:t>
      </w:r>
      <w:r w:rsidR="007C2DB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</w:t>
      </w:r>
      <w:r w:rsidR="007C2DB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*</w:t>
      </w:r>
    </w:p>
    <w:p w:rsidR="00D334BD" w:rsidRPr="007E0AD9" w:rsidRDefault="00D2179C" w:rsidP="00D334B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ZAJEDNIČKI</w:t>
      </w:r>
      <w:r w:rsidR="00D334BD" w:rsidRPr="007E0A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NAČELNI</w:t>
      </w:r>
      <w:r w:rsidR="00D334BD" w:rsidRPr="007E0A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D334BD" w:rsidRPr="007E0A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JEDINSTVENI</w:t>
      </w:r>
      <w:r w:rsidR="00D334BD" w:rsidRPr="007E0AD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</w:rPr>
        <w:t>PRETRES</w:t>
      </w:r>
    </w:p>
    <w:p w:rsidR="00D334BD" w:rsidRPr="007E0AD9" w:rsidRDefault="00D2179C" w:rsidP="00F02E2A">
      <w:pPr>
        <w:pStyle w:val="NoSpacing"/>
        <w:spacing w:after="360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</w:rPr>
        <w:t>O</w:t>
      </w:r>
      <w:r w:rsidR="00D334BD" w:rsidRPr="007E0A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TAČ</w:t>
      </w:r>
      <w:r w:rsidR="00F02E2A" w:rsidRPr="007E0AD9">
        <w:rPr>
          <w:rFonts w:ascii="Times New Roman" w:hAnsi="Times New Roman"/>
          <w:sz w:val="24"/>
          <w:szCs w:val="24"/>
          <w:lang w:val="sr-Cyrl-RS"/>
        </w:rPr>
        <w:t>.</w:t>
      </w:r>
      <w:r w:rsidR="00D334BD" w:rsidRPr="007E0AD9">
        <w:rPr>
          <w:rFonts w:ascii="Times New Roman" w:hAnsi="Times New Roman"/>
          <w:sz w:val="24"/>
          <w:szCs w:val="24"/>
        </w:rPr>
        <w:t xml:space="preserve"> 1</w:t>
      </w:r>
      <w:r w:rsidR="00D334BD" w:rsidRPr="007E0AD9">
        <w:rPr>
          <w:rFonts w:ascii="Times New Roman" w:hAnsi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 w:rsidR="00D334BD" w:rsidRPr="007E0AD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334BD" w:rsidRPr="007E0AD9">
        <w:rPr>
          <w:rFonts w:ascii="Times New Roman" w:hAnsi="Times New Roman"/>
          <w:sz w:val="24"/>
          <w:szCs w:val="24"/>
        </w:rPr>
        <w:t>2</w:t>
      </w:r>
      <w:r w:rsidR="00D334BD" w:rsidRPr="007E0AD9">
        <w:rPr>
          <w:rFonts w:ascii="Times New Roman" w:hAnsi="Times New Roman"/>
          <w:sz w:val="24"/>
          <w:szCs w:val="24"/>
          <w:lang w:val="sr-Cyrl-RS"/>
        </w:rPr>
        <w:t>.</w:t>
      </w:r>
      <w:r w:rsidR="00D334BD" w:rsidRPr="007E0A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DNEVNOG</w:t>
      </w:r>
      <w:r w:rsidR="00D334BD" w:rsidRPr="007E0A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REDA</w:t>
      </w:r>
    </w:p>
    <w:p w:rsidR="00EB6419" w:rsidRPr="00F02E2A" w:rsidRDefault="00D2179C" w:rsidP="00EB6419">
      <w:pPr>
        <w:pStyle w:val="NormalWeb"/>
        <w:spacing w:before="0" w:beforeAutospacing="0" w:after="120" w:afterAutospacing="0"/>
        <w:ind w:firstLine="720"/>
        <w:jc w:val="both"/>
      </w:pPr>
      <w:r>
        <w:t>Dragan</w:t>
      </w:r>
      <w:r w:rsidR="00EB6419" w:rsidRPr="00F02E2A">
        <w:t xml:space="preserve"> </w:t>
      </w:r>
      <w:r>
        <w:t>Babić</w:t>
      </w:r>
      <w:r w:rsidR="00EB6419" w:rsidRPr="00F02E2A">
        <w:rPr>
          <w:b/>
        </w:rPr>
        <w:t>,</w:t>
      </w:r>
      <w:r w:rsidR="00EB6419" w:rsidRPr="00F02E2A">
        <w:t xml:space="preserve"> </w:t>
      </w:r>
      <w:r>
        <w:t>predstavnik</w:t>
      </w:r>
      <w:r w:rsidR="00EB6419" w:rsidRPr="00F02E2A">
        <w:t xml:space="preserve"> </w:t>
      </w:r>
      <w:r>
        <w:t>Ministarstva</w:t>
      </w:r>
      <w:r w:rsidR="00EB6419" w:rsidRPr="00F02E2A">
        <w:t xml:space="preserve"> </w:t>
      </w:r>
      <w:r>
        <w:t>finansija</w:t>
      </w:r>
      <w:r w:rsidR="00EB6419" w:rsidRPr="00F02E2A">
        <w:rPr>
          <w:lang w:val="sr-Cyrl-RS"/>
        </w:rPr>
        <w:t xml:space="preserve"> -</w:t>
      </w:r>
      <w:r w:rsidR="00EB6419" w:rsidRPr="00F02E2A">
        <w:t xml:space="preserve"> </w:t>
      </w:r>
      <w:r>
        <w:t>Uprave</w:t>
      </w:r>
      <w:r w:rsidR="00EB6419" w:rsidRPr="00F02E2A">
        <w:t xml:space="preserve"> </w:t>
      </w:r>
      <w:r>
        <w:t>za</w:t>
      </w:r>
      <w:r w:rsidR="00EB6419" w:rsidRPr="00F02E2A">
        <w:t xml:space="preserve"> </w:t>
      </w:r>
      <w:r>
        <w:t>javni</w:t>
      </w:r>
      <w:r w:rsidR="00EB6419" w:rsidRPr="00F02E2A">
        <w:t xml:space="preserve"> </w:t>
      </w:r>
      <w:r>
        <w:t>dug</w:t>
      </w:r>
      <w:r w:rsidR="00EB6419" w:rsidRPr="00F02E2A">
        <w:t xml:space="preserve">, </w:t>
      </w:r>
      <w:r>
        <w:t>u</w:t>
      </w:r>
      <w:r w:rsidR="00EB6419" w:rsidRPr="00F02E2A">
        <w:t xml:space="preserve"> </w:t>
      </w:r>
      <w:r>
        <w:t>svom</w:t>
      </w:r>
      <w:r w:rsidR="00EB6419" w:rsidRPr="00F02E2A">
        <w:t xml:space="preserve"> </w:t>
      </w:r>
      <w:r>
        <w:t>izlaganju</w:t>
      </w:r>
      <w:r w:rsidR="00EB6419" w:rsidRPr="00F02E2A">
        <w:t xml:space="preserve"> </w:t>
      </w:r>
      <w:r>
        <w:rPr>
          <w:lang w:val="sr-Cyrl-RS"/>
        </w:rPr>
        <w:t>obrazložio</w:t>
      </w:r>
      <w:r w:rsidR="00EB6419" w:rsidRPr="00F02E2A">
        <w:rPr>
          <w:lang w:val="sr-Cyrl-RS"/>
        </w:rPr>
        <w:t xml:space="preserve"> </w:t>
      </w:r>
      <w:r>
        <w:rPr>
          <w:lang w:val="sr-Cyrl-RS"/>
        </w:rPr>
        <w:t>je</w:t>
      </w:r>
      <w:r w:rsidR="00EB6419" w:rsidRPr="00F02E2A">
        <w:t xml:space="preserve"> </w:t>
      </w:r>
      <w:r>
        <w:rPr>
          <w:lang w:val="sr-Cyrl-RS"/>
        </w:rPr>
        <w:t>predložene</w:t>
      </w:r>
      <w:r w:rsidR="00F02E2A" w:rsidRPr="00F02E2A">
        <w:rPr>
          <w:lang w:val="sr-Cyrl-RS"/>
        </w:rPr>
        <w:t xml:space="preserve"> </w:t>
      </w:r>
      <w:r>
        <w:rPr>
          <w:lang w:val="sr-Cyrl-RS"/>
        </w:rPr>
        <w:t>zakone</w:t>
      </w:r>
      <w:r w:rsidR="00EB6419" w:rsidRPr="00F02E2A">
        <w:t xml:space="preserve"> </w:t>
      </w:r>
      <w:r>
        <w:t>o</w:t>
      </w:r>
      <w:r w:rsidR="00EB6419" w:rsidRPr="00F02E2A">
        <w:t xml:space="preserve"> </w:t>
      </w:r>
      <w:r>
        <w:t>davanju</w:t>
      </w:r>
      <w:r w:rsidR="00EB6419" w:rsidRPr="00F02E2A">
        <w:t xml:space="preserve"> </w:t>
      </w:r>
      <w:r>
        <w:t>garancija</w:t>
      </w:r>
      <w:r w:rsidR="00EB6419" w:rsidRPr="00F02E2A">
        <w:t xml:space="preserve"> </w:t>
      </w:r>
      <w:r>
        <w:t>Republike</w:t>
      </w:r>
      <w:r w:rsidR="00EB6419" w:rsidRPr="00F02E2A">
        <w:rPr>
          <w:lang w:val="sr-Cyrl-RS"/>
        </w:rPr>
        <w:t xml:space="preserve"> </w:t>
      </w:r>
      <w:r>
        <w:rPr>
          <w:lang w:val="sr-Cyrl-RS"/>
        </w:rPr>
        <w:t>Srbije</w:t>
      </w:r>
      <w:r w:rsidR="00EB6419" w:rsidRPr="00F02E2A">
        <w:t>.</w:t>
      </w:r>
    </w:p>
    <w:p w:rsidR="00B05C17" w:rsidRPr="00F02E2A" w:rsidRDefault="00D2179C" w:rsidP="00F02E2A">
      <w:pPr>
        <w:spacing w:after="120" w:line="240" w:lineRule="auto"/>
        <w:ind w:firstLine="720"/>
        <w:jc w:val="both"/>
        <w:rPr>
          <w:rStyle w:val="colornavy"/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On</w:t>
      </w:r>
      <w:r w:rsidR="00EB641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EB641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naveo</w:t>
      </w:r>
      <w:r w:rsidR="00EB641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EB641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Predlog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zakona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davanju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garancije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Republike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Srbije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u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korist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Banke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Poštanska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štedionica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</w:rPr>
        <w:t>akcionarsko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društvo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izmirivanje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obaveza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Akcionarskog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društva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železnički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prevoz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putnika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„</w:t>
      </w:r>
      <w:r>
        <w:rPr>
          <w:rStyle w:val="colornavy"/>
          <w:rFonts w:ascii="Times New Roman" w:hAnsi="Times New Roman" w:cs="Times New Roman"/>
          <w:sz w:val="24"/>
          <w:szCs w:val="24"/>
        </w:rPr>
        <w:t>Srbijavoz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“ </w:t>
      </w:r>
      <w:r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</w:rPr>
        <w:t>po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osnovu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Ugovora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dugoročnom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kreditu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radi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sprovođenja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Projekta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nabavke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30 </w:t>
      </w:r>
      <w:r>
        <w:rPr>
          <w:rStyle w:val="colornavy"/>
          <w:rFonts w:ascii="Times New Roman" w:hAnsi="Times New Roman" w:cs="Times New Roman"/>
          <w:sz w:val="24"/>
          <w:szCs w:val="24"/>
        </w:rPr>
        <w:t>novih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elektromotornih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vozova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gradsko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>-</w:t>
      </w:r>
      <w:r>
        <w:rPr>
          <w:rStyle w:val="colornavy"/>
          <w:rFonts w:ascii="Times New Roman" w:hAnsi="Times New Roman" w:cs="Times New Roman"/>
          <w:sz w:val="24"/>
          <w:szCs w:val="24"/>
        </w:rPr>
        <w:t>prigradski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železnički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sistem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obuhvata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davanje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garancije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Republike</w:t>
      </w:r>
      <w:r w:rsidR="00B05C17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Srbije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za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povlačenje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kredita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u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iznosu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od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5.500.000.000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dinara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a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radi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sprovođenja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Projekta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nabavke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30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novih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elektromotornih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vozova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za</w:t>
      </w:r>
      <w:r w:rsidR="00055982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gradsko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-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prigradski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železnički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sistem</w:t>
      </w:r>
      <w:r w:rsidR="00EB641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055982" w:rsidRPr="00F02E2A" w:rsidRDefault="00D2179C" w:rsidP="00F02E2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EB641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nastavku</w:t>
      </w:r>
      <w:r w:rsidR="00EB641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izlaganja</w:t>
      </w:r>
      <w:r w:rsidR="00EB641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</w:rPr>
        <w:t>stakao</w:t>
      </w:r>
      <w:r w:rsidR="00EB641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EB641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055982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Predlog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zakona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potvrđivanju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Garancije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između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Republike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Srbije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koju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zastupa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Vlada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Republike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Srbije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postupajući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preko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Ministarstva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finansija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Garanta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Deutsche Bank </w:t>
      </w:r>
      <w:r>
        <w:rPr>
          <w:rFonts w:ascii="Times New Roman" w:hAnsi="Times New Roman" w:cs="Times New Roman"/>
          <w:sz w:val="24"/>
          <w:szCs w:val="24"/>
        </w:rPr>
        <w:t>AD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Španija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Vodećeg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mandatnog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aranžera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Deutsche Bank AG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Prvobitnog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zajmodavca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Deutsche Bank AG,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Agenta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odnosi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Ugovor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kreditnom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aranžmanu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iznosu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263.874.992,80 </w:t>
      </w:r>
      <w:r>
        <w:rPr>
          <w:rFonts w:ascii="Times New Roman" w:hAnsi="Times New Roman" w:cs="Times New Roman"/>
          <w:sz w:val="24"/>
          <w:szCs w:val="24"/>
        </w:rPr>
        <w:t>evra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podršku</w:t>
      </w:r>
      <w:r w:rsidR="00055982" w:rsidRPr="00F02E2A">
        <w:rPr>
          <w:rFonts w:ascii="Times New Roman" w:hAnsi="Times New Roman" w:cs="Times New Roman"/>
          <w:sz w:val="24"/>
          <w:szCs w:val="24"/>
        </w:rPr>
        <w:t xml:space="preserve"> CESCE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obuhvata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davanje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garancije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finansiranje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85% </w:t>
      </w:r>
      <w:r>
        <w:rPr>
          <w:rFonts w:ascii="Times New Roman" w:hAnsi="Times New Roman" w:cs="Times New Roman"/>
          <w:sz w:val="24"/>
          <w:szCs w:val="24"/>
          <w:lang w:val="sr-Cyrl-RS"/>
        </w:rPr>
        <w:t>vrednosti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Komercijalnog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ugovora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kao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posebnog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Ugovora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održavanje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elektromotornih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vozova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nakon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garantnog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perioda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(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trajanju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osam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godina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iznosu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263.874.992,80 </w:t>
      </w:r>
      <w:r>
        <w:rPr>
          <w:rFonts w:ascii="Times New Roman" w:hAnsi="Times New Roman" w:cs="Times New Roman"/>
          <w:sz w:val="24"/>
          <w:szCs w:val="24"/>
          <w:lang w:val="sr-Cyrl-RS"/>
        </w:rPr>
        <w:t>evra</w:t>
      </w:r>
      <w:r w:rsidR="0084085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317F6D" w:rsidRPr="00F02E2A" w:rsidRDefault="00D2179C" w:rsidP="00F02E2A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Diskusije</w:t>
      </w:r>
      <w:r w:rsidR="00317F6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povodom</w:t>
      </w:r>
      <w:r w:rsidR="00317F6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ovih</w:t>
      </w:r>
      <w:r w:rsidR="00317F6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tačaka</w:t>
      </w:r>
      <w:r w:rsidR="00317F6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dnevnog</w:t>
      </w:r>
      <w:r w:rsidR="00317F6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reda</w:t>
      </w:r>
      <w:r w:rsidR="00317F6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317F6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bilo</w:t>
      </w:r>
      <w:r w:rsidR="00317F6D" w:rsidRPr="00F02E2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17F6D" w:rsidRPr="00F02E2A" w:rsidRDefault="00317F6D" w:rsidP="00317F6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F02E2A">
        <w:rPr>
          <w:rFonts w:ascii="Times New Roman" w:hAnsi="Times New Roman" w:cs="Times New Roman"/>
          <w:sz w:val="24"/>
          <w:szCs w:val="24"/>
        </w:rPr>
        <w:tab/>
      </w:r>
      <w:r w:rsidR="00D2179C">
        <w:rPr>
          <w:rFonts w:ascii="Times New Roman" w:hAnsi="Times New Roman" w:cs="Times New Roman"/>
          <w:sz w:val="24"/>
          <w:szCs w:val="24"/>
        </w:rPr>
        <w:t>Odbor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je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zatim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prešao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na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odlučivanje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o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tač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F02E2A">
        <w:rPr>
          <w:rFonts w:ascii="Times New Roman" w:hAnsi="Times New Roman" w:cs="Times New Roman"/>
          <w:sz w:val="24"/>
          <w:szCs w:val="24"/>
        </w:rPr>
        <w:t xml:space="preserve"> 1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2.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dnevnog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reda</w:t>
      </w:r>
      <w:r w:rsidRPr="00F02E2A">
        <w:rPr>
          <w:rFonts w:ascii="Times New Roman" w:hAnsi="Times New Roman" w:cs="Times New Roman"/>
          <w:sz w:val="24"/>
          <w:szCs w:val="24"/>
        </w:rPr>
        <w:t>.</w:t>
      </w:r>
    </w:p>
    <w:p w:rsidR="00E71235" w:rsidRPr="00F02E2A" w:rsidRDefault="00317F6D" w:rsidP="00317F6D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500479" w:rsidRPr="00F02E2A" w:rsidRDefault="00D2179C" w:rsidP="00F02E2A">
      <w:pPr>
        <w:tabs>
          <w:tab w:val="left" w:pos="1134"/>
        </w:tabs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Prva</w:t>
      </w:r>
      <w:r w:rsidR="00E50448" w:rsidRPr="00F02E2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E50448" w:rsidRPr="00F02E2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E50448" w:rsidRPr="00F02E2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500479" w:rsidRPr="00F02E2A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00479" w:rsidRPr="00F02E2A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 w:eastAsia="en-GB"/>
        </w:rPr>
        <w:t>Razmatranje</w:t>
      </w:r>
      <w:r w:rsidR="00F02E2A" w:rsidRPr="00F02E2A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Predlog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zakona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davanju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garancije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Republike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Srbije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u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korist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Banke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Poštanska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štedionica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</w:rPr>
        <w:t>akcionarsko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društvo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izmirivanje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obaveza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Akcionarskog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društva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železnički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prevoz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putnika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„</w:t>
      </w:r>
      <w:r>
        <w:rPr>
          <w:rStyle w:val="colornavy"/>
          <w:rFonts w:ascii="Times New Roman" w:hAnsi="Times New Roman" w:cs="Times New Roman"/>
          <w:sz w:val="24"/>
          <w:szCs w:val="24"/>
        </w:rPr>
        <w:t>Srbijavoz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“ </w:t>
      </w:r>
      <w:r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</w:rPr>
        <w:t>po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osnovu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Ugovora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dugoročnom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kreditu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radi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sprovođenja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Projekta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nabavke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30 </w:t>
      </w:r>
      <w:r>
        <w:rPr>
          <w:rStyle w:val="colornavy"/>
          <w:rFonts w:ascii="Times New Roman" w:hAnsi="Times New Roman" w:cs="Times New Roman"/>
          <w:sz w:val="24"/>
          <w:szCs w:val="24"/>
        </w:rPr>
        <w:t>novih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elektromotornih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vozova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gradsko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>-</w:t>
      </w:r>
      <w:r>
        <w:rPr>
          <w:rStyle w:val="colornavy"/>
          <w:rFonts w:ascii="Times New Roman" w:hAnsi="Times New Roman" w:cs="Times New Roman"/>
          <w:sz w:val="24"/>
          <w:szCs w:val="24"/>
        </w:rPr>
        <w:t>prigradski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železnički</w:t>
      </w:r>
      <w:r w:rsidR="00F02E2A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sistem</w:t>
      </w:r>
      <w:r w:rsidR="00DA149D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 w:eastAsia="en-GB"/>
        </w:rPr>
        <w:t>koji</w:t>
      </w:r>
      <w:r w:rsidR="00DA149D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 w:eastAsia="en-GB"/>
        </w:rPr>
        <w:t>je</w:t>
      </w:r>
      <w:r w:rsidR="00DA149D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 w:eastAsia="en-GB"/>
        </w:rPr>
        <w:t>podnela</w:t>
      </w:r>
      <w:r w:rsidR="00DA149D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 w:eastAsia="en-GB"/>
        </w:rPr>
        <w:t>Vlada</w:t>
      </w:r>
      <w:r w:rsidR="00DA149D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 w:eastAsia="en-GB"/>
        </w:rPr>
        <w:t>u</w:t>
      </w:r>
      <w:r w:rsidR="00F02E2A" w:rsidRPr="00F02E2A">
        <w:rPr>
          <w:rFonts w:ascii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 w:eastAsia="en-GB"/>
        </w:rPr>
        <w:t>načelu</w:t>
      </w:r>
    </w:p>
    <w:p w:rsidR="00500479" w:rsidRPr="00F02E2A" w:rsidRDefault="00D2179C" w:rsidP="00DA149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50047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(</w:t>
      </w:r>
      <w:r w:rsidR="00500479" w:rsidRPr="00F02E2A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glasova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50047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dva</w:t>
      </w:r>
      <w:r w:rsidR="0050047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glasa</w:t>
      </w:r>
      <w:r w:rsidR="0050047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odlučio</w:t>
      </w:r>
      <w:r w:rsidR="0050047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prihvat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500479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Predlog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zakona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davanju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garancije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Republike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Srbije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u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korist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Banke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Poštanska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štedionica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</w:rPr>
        <w:t>akcionarsko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društvo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izmirivanje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obaveza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Akcionarskog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društva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železnički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lastRenderedPageBreak/>
        <w:t>prevoz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putnika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„</w:t>
      </w:r>
      <w:r>
        <w:rPr>
          <w:rStyle w:val="colornavy"/>
          <w:rFonts w:ascii="Times New Roman" w:hAnsi="Times New Roman" w:cs="Times New Roman"/>
          <w:sz w:val="24"/>
          <w:szCs w:val="24"/>
        </w:rPr>
        <w:t>Srbijavoz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“ </w:t>
      </w:r>
      <w:r>
        <w:rPr>
          <w:rStyle w:val="colornavy"/>
          <w:rFonts w:ascii="Times New Roman" w:hAnsi="Times New Roman" w:cs="Times New Roman"/>
          <w:sz w:val="24"/>
          <w:szCs w:val="24"/>
        </w:rPr>
        <w:t>Beograd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</w:rPr>
        <w:t>po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osnovu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Ugovora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o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dugoročnom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kreditu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radi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sprovođenja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Projekta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nabavke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30 </w:t>
      </w:r>
      <w:r>
        <w:rPr>
          <w:rStyle w:val="colornavy"/>
          <w:rFonts w:ascii="Times New Roman" w:hAnsi="Times New Roman" w:cs="Times New Roman"/>
          <w:sz w:val="24"/>
          <w:szCs w:val="24"/>
        </w:rPr>
        <w:t>novih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elektromotornih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vozova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za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gradsko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>-</w:t>
      </w:r>
      <w:r>
        <w:rPr>
          <w:rStyle w:val="colornavy"/>
          <w:rFonts w:ascii="Times New Roman" w:hAnsi="Times New Roman" w:cs="Times New Roman"/>
          <w:sz w:val="24"/>
          <w:szCs w:val="24"/>
        </w:rPr>
        <w:t>prigradski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železnički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</w:rPr>
        <w:t>sistem</w:t>
      </w:r>
      <w:r w:rsidR="00500479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podneo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Narodnoj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skupštini</w:t>
      </w:r>
      <w:r w:rsidR="00500479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sledeći</w:t>
      </w:r>
    </w:p>
    <w:p w:rsidR="0029593E" w:rsidRPr="00F02E2A" w:rsidRDefault="0029593E" w:rsidP="00DA1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593E" w:rsidRPr="00F02E2A" w:rsidRDefault="00D2179C" w:rsidP="00DA14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</w:t>
      </w:r>
    </w:p>
    <w:p w:rsidR="0029593E" w:rsidRPr="00F02E2A" w:rsidRDefault="0029593E" w:rsidP="00DA1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93E" w:rsidRPr="00F02E2A" w:rsidRDefault="00D2179C" w:rsidP="00DA149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155. </w:t>
      </w:r>
      <w:r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prihvati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Predlog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zakona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davanju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garancije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Republike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Srbije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korist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Banke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Poštanska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štedionica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akcionarsko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društvo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Beograd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izmirivanje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obaveza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Akcionarskog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društva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železnički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prevoz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putnika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>
        <w:rPr>
          <w:rFonts w:ascii="Times New Roman" w:eastAsia="Times New Roman" w:hAnsi="Times New Roman" w:cs="Times New Roman"/>
          <w:sz w:val="24"/>
          <w:szCs w:val="24"/>
        </w:rPr>
        <w:t>Srbijavoz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</w:rPr>
        <w:t>Beograd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osnovu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Ugovora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dugoročnom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kreditu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radi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sprovođenja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Projekta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nabavke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>
        <w:rPr>
          <w:rFonts w:ascii="Times New Roman" w:eastAsia="Times New Roman" w:hAnsi="Times New Roman" w:cs="Times New Roman"/>
          <w:sz w:val="24"/>
          <w:szCs w:val="24"/>
        </w:rPr>
        <w:t>novih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elektromotornih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vozova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za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gradsko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prigradski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železnički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r w:rsidR="0029593E" w:rsidRPr="00F02E2A">
        <w:rPr>
          <w:rStyle w:val="FontStyle150"/>
          <w:sz w:val="24"/>
          <w:szCs w:val="24"/>
          <w:lang w:val="sr-Cyrl-RS" w:eastAsia="sr-Cyrl-CS"/>
        </w:rPr>
        <w:t xml:space="preserve">, </w:t>
      </w:r>
      <w:r>
        <w:rPr>
          <w:rStyle w:val="FontStyle150"/>
          <w:sz w:val="24"/>
          <w:szCs w:val="24"/>
          <w:lang w:val="sr-Cyrl-RS" w:eastAsia="sr-Cyrl-CS"/>
        </w:rPr>
        <w:t>koji</w:t>
      </w:r>
      <w:r w:rsidR="0029593E" w:rsidRPr="00F02E2A">
        <w:rPr>
          <w:rStyle w:val="FontStyle150"/>
          <w:sz w:val="24"/>
          <w:szCs w:val="24"/>
          <w:lang w:val="sr-Cyrl-RS" w:eastAsia="sr-Cyrl-CS"/>
        </w:rPr>
        <w:t xml:space="preserve"> </w:t>
      </w:r>
      <w:r>
        <w:rPr>
          <w:rStyle w:val="FontStyle150"/>
          <w:sz w:val="24"/>
          <w:szCs w:val="24"/>
          <w:lang w:val="sr-Cyrl-RS" w:eastAsia="sr-Cyrl-CS"/>
        </w:rPr>
        <w:t>je</w:t>
      </w:r>
      <w:r w:rsidR="0029593E" w:rsidRPr="00F02E2A">
        <w:rPr>
          <w:rStyle w:val="FontStyle150"/>
          <w:sz w:val="24"/>
          <w:szCs w:val="24"/>
          <w:lang w:val="sr-Cyrl-RS" w:eastAsia="sr-Cyrl-CS"/>
        </w:rPr>
        <w:t xml:space="preserve"> </w:t>
      </w:r>
      <w:r>
        <w:rPr>
          <w:rStyle w:val="FontStyle150"/>
          <w:sz w:val="24"/>
          <w:szCs w:val="24"/>
          <w:lang w:val="sr-Cyrl-RS" w:eastAsia="sr-Cyrl-CS"/>
        </w:rPr>
        <w:t>podnela</w:t>
      </w:r>
      <w:r w:rsidR="0029593E" w:rsidRPr="00F02E2A">
        <w:rPr>
          <w:rStyle w:val="FontStyle150"/>
          <w:sz w:val="24"/>
          <w:szCs w:val="24"/>
          <w:lang w:val="sr-Cyrl-RS" w:eastAsia="sr-Cyrl-CS"/>
        </w:rPr>
        <w:t xml:space="preserve"> </w:t>
      </w:r>
      <w:r>
        <w:rPr>
          <w:rStyle w:val="FontStyle150"/>
          <w:sz w:val="24"/>
          <w:szCs w:val="24"/>
          <w:lang w:val="sr-Cyrl-RS" w:eastAsia="sr-Cyrl-CS"/>
        </w:rPr>
        <w:t>Vlada</w:t>
      </w:r>
      <w:r w:rsidR="0029593E" w:rsidRPr="00F02E2A">
        <w:rPr>
          <w:rStyle w:val="FontStyle150"/>
          <w:sz w:val="24"/>
          <w:szCs w:val="24"/>
          <w:lang w:val="sr-Cyrl-RS" w:eastAsia="sr-Cyrl-CS"/>
        </w:rPr>
        <w:t xml:space="preserve">, </w:t>
      </w:r>
      <w:r>
        <w:rPr>
          <w:rStyle w:val="FontStyle150"/>
          <w:sz w:val="24"/>
          <w:szCs w:val="24"/>
          <w:lang w:val="sr-Cyrl-RS" w:eastAsia="sr-Cyrl-CS"/>
        </w:rPr>
        <w:t>u</w:t>
      </w:r>
      <w:r w:rsidR="0029593E" w:rsidRPr="00F02E2A">
        <w:rPr>
          <w:rStyle w:val="FontStyle150"/>
          <w:sz w:val="24"/>
          <w:szCs w:val="24"/>
          <w:lang w:val="sr-Cyrl-RS" w:eastAsia="sr-Cyrl-CS"/>
        </w:rPr>
        <w:t xml:space="preserve"> </w:t>
      </w:r>
      <w:r>
        <w:rPr>
          <w:rStyle w:val="FontStyle150"/>
          <w:sz w:val="24"/>
          <w:szCs w:val="24"/>
          <w:lang w:val="sr-Cyrl-RS" w:eastAsia="sr-Cyrl-CS"/>
        </w:rPr>
        <w:t>načelu</w:t>
      </w:r>
      <w:r w:rsidR="0029593E" w:rsidRPr="00F02E2A">
        <w:rPr>
          <w:rStyle w:val="FontStyle150"/>
          <w:sz w:val="24"/>
          <w:szCs w:val="24"/>
          <w:lang w:val="sr-Cyrl-RS" w:eastAsia="sr-Cyrl-CS"/>
        </w:rPr>
        <w:t>.</w:t>
      </w:r>
    </w:p>
    <w:p w:rsidR="00417CC0" w:rsidRPr="00F02E2A" w:rsidRDefault="00D2179C" w:rsidP="00F02E2A">
      <w:pPr>
        <w:spacing w:after="24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izvestioca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određen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Veroljub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Arsić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.                                     </w:t>
      </w:r>
    </w:p>
    <w:p w:rsidR="00DA149D" w:rsidRDefault="00D2179C" w:rsidP="0029593E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Druga</w:t>
      </w:r>
      <w:r w:rsidR="00C31CFC" w:rsidRPr="00DA149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C31CFC" w:rsidRPr="00DA149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C31CFC" w:rsidRPr="00DA149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C31CFC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sr-Cyrl-RS"/>
        </w:rPr>
        <w:t>Razmatranje</w:t>
      </w:r>
      <w:r w:rsidR="00DA149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Predlog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zakona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potvrđivanju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Garancije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između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Republike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Srbije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koju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zastupa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Vlada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Republike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Srbije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postupajući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preko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Ministarstva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finansija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Garanta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Deutsche Bank </w:t>
      </w:r>
      <w:r>
        <w:rPr>
          <w:rFonts w:ascii="Times New Roman" w:hAnsi="Times New Roman" w:cs="Times New Roman"/>
          <w:sz w:val="24"/>
          <w:szCs w:val="24"/>
        </w:rPr>
        <w:t>AD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Španija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Vodećeg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mandatnog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aranžera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Deutsche Bank AG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Prvobitnog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zajmodavca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Deutsche Bank AG,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Agenta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odnosi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Ugovor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kreditnom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aranžmanu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iznosu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263.874.992,80 </w:t>
      </w:r>
      <w:r>
        <w:rPr>
          <w:rFonts w:ascii="Times New Roman" w:hAnsi="Times New Roman" w:cs="Times New Roman"/>
          <w:sz w:val="24"/>
          <w:szCs w:val="24"/>
        </w:rPr>
        <w:t>evra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podršku</w:t>
      </w:r>
      <w:r w:rsidR="00DA149D" w:rsidRPr="00F02E2A">
        <w:rPr>
          <w:rFonts w:ascii="Times New Roman" w:hAnsi="Times New Roman" w:cs="Times New Roman"/>
          <w:sz w:val="24"/>
          <w:szCs w:val="24"/>
        </w:rPr>
        <w:t xml:space="preserve"> CESCE</w:t>
      </w:r>
      <w:r w:rsidR="00DA149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koji</w:t>
      </w:r>
      <w:r w:rsidR="00DA149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DA149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 w:rsidR="00DA149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Vlada</w:t>
      </w:r>
      <w:r w:rsidR="00DA149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29593E" w:rsidRPr="00F02E2A" w:rsidRDefault="00D2179C" w:rsidP="0029593E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Odbor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(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>12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glasova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dva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odlučio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prihvat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Predlog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zakona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potvrđivanju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Garancije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između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Republike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zastupa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Vlada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Republike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postupajući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preko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Ministarstva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finansija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Garanta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Deutsche Bank </w:t>
      </w:r>
      <w:r>
        <w:rPr>
          <w:rFonts w:ascii="Times New Roman" w:hAnsi="Times New Roman" w:cs="Times New Roman"/>
          <w:sz w:val="24"/>
          <w:szCs w:val="24"/>
        </w:rPr>
        <w:t>AD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Španija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Vodećeg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mandatnog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aranžera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Deutsche Bank AG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Prvobitnog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zajmodavca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Deutsche Bank AG,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Agenta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odnosi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Ugovor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kreditnom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aranžmanu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iznosu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263.874.992,80 </w:t>
      </w:r>
      <w:r>
        <w:rPr>
          <w:rFonts w:ascii="Times New Roman" w:hAnsi="Times New Roman" w:cs="Times New Roman"/>
          <w:sz w:val="24"/>
          <w:szCs w:val="24"/>
        </w:rPr>
        <w:t>evra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podršku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CESCE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podneo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Narodnoj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skupštini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sledeći</w:t>
      </w:r>
    </w:p>
    <w:p w:rsidR="0029593E" w:rsidRPr="00F02E2A" w:rsidRDefault="00D2179C" w:rsidP="00DA149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</w:t>
      </w:r>
    </w:p>
    <w:p w:rsidR="0029593E" w:rsidRPr="00F02E2A" w:rsidRDefault="0029593E" w:rsidP="00295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9593E" w:rsidRPr="00F02E2A" w:rsidRDefault="00D2179C" w:rsidP="0029593E">
      <w:pPr>
        <w:spacing w:after="120" w:line="240" w:lineRule="auto"/>
        <w:ind w:firstLine="720"/>
        <w:jc w:val="both"/>
        <w:rPr>
          <w:rStyle w:val="FontStyle31"/>
          <w:sz w:val="24"/>
          <w:szCs w:val="24"/>
          <w:lang w:val="sr-Cyrl-CS" w:eastAsia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u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skladu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članom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155. </w:t>
      </w:r>
      <w:r>
        <w:rPr>
          <w:rFonts w:ascii="Times New Roman" w:hAnsi="Times New Roman" w:cs="Times New Roman"/>
          <w:sz w:val="24"/>
          <w:szCs w:val="24"/>
          <w:lang w:val="sr-Cyrl-RS"/>
        </w:rPr>
        <w:t>stav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2. </w:t>
      </w:r>
      <w:r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prihvati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Predlog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zakona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potvrđivanju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Garancije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između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Republike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zastupa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Vlada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Republike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Srbije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postupajući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preko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Ministarstva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finansija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Garanta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Deutsche Bank </w:t>
      </w:r>
      <w:r>
        <w:rPr>
          <w:rFonts w:ascii="Times New Roman" w:hAnsi="Times New Roman" w:cs="Times New Roman"/>
          <w:sz w:val="24"/>
          <w:szCs w:val="24"/>
        </w:rPr>
        <w:t>AD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Španija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Vodećeg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mandatnog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aranžera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Deutsche Bank AG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Prvobitnog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zajmodavca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Deutsche Bank AG, </w:t>
      </w:r>
      <w:r>
        <w:rPr>
          <w:rFonts w:ascii="Times New Roman" w:hAnsi="Times New Roman" w:cs="Times New Roman"/>
          <w:sz w:val="24"/>
          <w:szCs w:val="24"/>
        </w:rPr>
        <w:t>kao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Agenta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odnosi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Ugovor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kreditnom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aranžmanu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iznosu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263.874.992,80 </w:t>
      </w:r>
      <w:r>
        <w:rPr>
          <w:rFonts w:ascii="Times New Roman" w:hAnsi="Times New Roman" w:cs="Times New Roman"/>
          <w:sz w:val="24"/>
          <w:szCs w:val="24"/>
        </w:rPr>
        <w:t>evra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podršku</w:t>
      </w:r>
      <w:r w:rsidR="0029593E" w:rsidRPr="00F02E2A">
        <w:rPr>
          <w:rFonts w:ascii="Times New Roman" w:hAnsi="Times New Roman" w:cs="Times New Roman"/>
          <w:sz w:val="24"/>
          <w:szCs w:val="24"/>
        </w:rPr>
        <w:t xml:space="preserve"> CESCE</w:t>
      </w:r>
      <w:r w:rsidR="0029593E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koji</w:t>
      </w:r>
      <w:r w:rsidR="0029593E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je</w:t>
      </w:r>
      <w:r w:rsidR="0029593E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podnela</w:t>
      </w:r>
      <w:r w:rsidR="0029593E" w:rsidRPr="00F02E2A"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Style w:val="colornavy"/>
          <w:rFonts w:ascii="Times New Roman" w:hAnsi="Times New Roman" w:cs="Times New Roman"/>
          <w:sz w:val="24"/>
          <w:szCs w:val="24"/>
          <w:lang w:val="sr-Cyrl-RS"/>
        </w:rPr>
        <w:t>Vlada</w:t>
      </w:r>
      <w:r w:rsidR="0029593E" w:rsidRPr="00F02E2A">
        <w:rPr>
          <w:rStyle w:val="colornavy"/>
          <w:rFonts w:ascii="Times New Roman" w:hAnsi="Times New Roman" w:cs="Times New Roman"/>
          <w:sz w:val="24"/>
          <w:szCs w:val="24"/>
        </w:rPr>
        <w:t>.</w:t>
      </w:r>
    </w:p>
    <w:p w:rsidR="00DA149D" w:rsidRDefault="00D2179C" w:rsidP="00DA149D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izvestioca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sednici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Narodne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skupštine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određen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je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predsednik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Odbora</w:t>
      </w:r>
      <w:r w:rsidR="0029593E" w:rsidRPr="00F02E2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707A" w:rsidRPr="00DA149D" w:rsidRDefault="00D2179C" w:rsidP="00DA149D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Treća</w:t>
      </w:r>
      <w:r w:rsidR="00122A58" w:rsidRPr="00DA149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122A58" w:rsidRPr="00DA149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122A58" w:rsidRPr="00DA149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122A58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122A58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Razmatranje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Izveštaja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radu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Agencije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za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sprečavanje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korupcije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za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6E707A"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godinu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koji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je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podnela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Agencija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za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sprečavanje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korupcije</w:t>
      </w:r>
      <w:r w:rsidR="006E707A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E707A" w:rsidRPr="00F02E2A" w:rsidRDefault="00D2179C" w:rsidP="00DA149D">
      <w:pPr>
        <w:pStyle w:val="NoSpacing"/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Predsednik</w:t>
      </w:r>
      <w:r w:rsidR="00466899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Odbora</w:t>
      </w:r>
      <w:r w:rsidR="00466899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podsetio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članove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Odbora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članom</w:t>
      </w:r>
      <w:r w:rsidR="006E707A" w:rsidRPr="00F02E2A">
        <w:rPr>
          <w:rFonts w:ascii="Times New Roman" w:hAnsi="Times New Roman"/>
          <w:sz w:val="24"/>
          <w:szCs w:val="24"/>
        </w:rPr>
        <w:t xml:space="preserve"> 39. </w:t>
      </w:r>
      <w:r>
        <w:rPr>
          <w:rFonts w:ascii="Times New Roman" w:hAnsi="Times New Roman"/>
          <w:sz w:val="24"/>
          <w:szCs w:val="24"/>
        </w:rPr>
        <w:t>stav</w:t>
      </w:r>
      <w:r w:rsidR="006E707A" w:rsidRPr="00F02E2A">
        <w:rPr>
          <w:rFonts w:ascii="Times New Roman" w:hAnsi="Times New Roman"/>
          <w:sz w:val="24"/>
          <w:szCs w:val="24"/>
        </w:rPr>
        <w:t xml:space="preserve"> 1. </w:t>
      </w:r>
      <w:r>
        <w:rPr>
          <w:rFonts w:ascii="Times New Roman" w:hAnsi="Times New Roman"/>
          <w:sz w:val="24"/>
          <w:szCs w:val="24"/>
        </w:rPr>
        <w:t>Zakona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sprečavanju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korupcije</w:t>
      </w:r>
      <w:r w:rsidR="003E71BC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propisano</w:t>
      </w:r>
      <w:r w:rsidR="003E71BC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Agencija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sprečavanje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korupcije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podnosi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Narodnoj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skupštini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godišnji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izveštaj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svom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radu</w:t>
      </w:r>
      <w:r w:rsidR="006E707A" w:rsidRPr="00F02E2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najkasnije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 w:rsidR="006E707A" w:rsidRPr="00F02E2A">
        <w:rPr>
          <w:rFonts w:ascii="Times New Roman" w:hAnsi="Times New Roman"/>
          <w:sz w:val="24"/>
          <w:szCs w:val="24"/>
        </w:rPr>
        <w:t xml:space="preserve"> 31. </w:t>
      </w:r>
      <w:r>
        <w:rPr>
          <w:rFonts w:ascii="Times New Roman" w:hAnsi="Times New Roman"/>
          <w:sz w:val="24"/>
          <w:szCs w:val="24"/>
        </w:rPr>
        <w:t>marta</w:t>
      </w:r>
      <w:r w:rsidR="006E707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tekuće</w:t>
      </w:r>
      <w:r w:rsidR="00A83C3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godine</w:t>
      </w:r>
      <w:r w:rsidR="00A83C3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="00A83C3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prethodnu</w:t>
      </w:r>
      <w:r w:rsidR="00A83C3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godinu</w:t>
      </w:r>
      <w:r w:rsidR="00A83C3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="00A83C3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da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je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Agencija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za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sprečavanje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korupcije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u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skladu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sa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zakonom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podnela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Narodnoj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skupštini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Izveštaj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o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radu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za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2025. </w:t>
      </w:r>
      <w:r>
        <w:rPr>
          <w:rFonts w:ascii="Times New Roman" w:hAnsi="Times New Roman"/>
          <w:color w:val="000000" w:themeColor="text1"/>
          <w:sz w:val="24"/>
          <w:szCs w:val="24"/>
          <w:lang w:val="sr-Cyrl-CS"/>
        </w:rPr>
        <w:t>godinu</w:t>
      </w:r>
      <w:r w:rsidR="00A83C3A" w:rsidRPr="00F02E2A">
        <w:rPr>
          <w:rFonts w:ascii="Times New Roman" w:hAnsi="Times New Roman"/>
          <w:color w:val="000000" w:themeColor="text1"/>
          <w:sz w:val="24"/>
          <w:szCs w:val="24"/>
          <w:lang w:val="sr-Cyrl-CS"/>
        </w:rPr>
        <w:t>.</w:t>
      </w:r>
    </w:p>
    <w:p w:rsidR="00AC7348" w:rsidRPr="00F02E2A" w:rsidRDefault="00525F12" w:rsidP="00DA149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Dejan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Damnjanović</w:t>
      </w:r>
      <w:r w:rsidRPr="00F02E2A">
        <w:rPr>
          <w:rFonts w:ascii="Times New Roman" w:hAnsi="Times New Roman" w:cs="Times New Roman"/>
          <w:sz w:val="24"/>
          <w:szCs w:val="24"/>
        </w:rPr>
        <w:t>,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direktor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Agencije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sprečavanje</w:t>
      </w:r>
      <w:r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korupcije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predstavio</w:t>
      </w:r>
      <w:r w:rsidR="0071362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71362D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Izveštaj</w:t>
      </w:r>
      <w:r w:rsidR="0071362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o</w:t>
      </w:r>
      <w:r w:rsidR="0071362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sz w:val="24"/>
          <w:szCs w:val="24"/>
        </w:rPr>
        <w:t>radu</w:t>
      </w:r>
      <w:r w:rsidR="0071362D" w:rsidRPr="00F02E2A">
        <w:rPr>
          <w:rFonts w:ascii="Times New Roman" w:hAnsi="Times New Roman" w:cs="Times New Roman"/>
          <w:sz w:val="24"/>
          <w:szCs w:val="24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  <w:lang w:val="sr-Cyrl-RS"/>
        </w:rPr>
        <w:t>sprečavanje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  <w:lang w:val="sr-Cyrl-RS"/>
        </w:rPr>
        <w:t>korupcije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 </w:t>
      </w:r>
      <w:r w:rsidR="00D2179C">
        <w:rPr>
          <w:rFonts w:ascii="Times New Roman" w:eastAsia="Times New Roman" w:hAnsi="Times New Roman" w:cs="Times New Roman"/>
          <w:sz w:val="24"/>
          <w:szCs w:val="24"/>
          <w:lang w:val="sr-Cyrl-RS"/>
        </w:rPr>
        <w:t>godinu</w:t>
      </w:r>
      <w:r w:rsidR="0071362D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71362D" w:rsidRPr="00DA149D" w:rsidRDefault="00D2179C" w:rsidP="00DA149D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On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naveo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sredstva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obezbeđuju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Republike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Srbije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posebnom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razdelu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drugih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izvora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finansiranja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2025.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godini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planirana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sredstva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iznoslila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429,9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mil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ukupno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izvršenje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iznosilo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422,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9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miliona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dinara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što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98.3%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odnosu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planirana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sredstva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dok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neutrošena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sredstva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vraćena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republički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budžet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Najveći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planiranih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sredstava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utrošen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plate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naknade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socijalna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davanja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oko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71,2%,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sredstava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iskorišćen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isplatu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naknada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članovima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Veća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Agencije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dok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je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preostali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deo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ukupno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utrošenih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sredstava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upotrebljen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nabavku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neophodne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računarske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opreme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licenci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kao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3E71BC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za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održavanje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zgrade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koju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koristi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Agencija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106247" w:rsidRDefault="00D2179C" w:rsidP="0065280A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diskusiji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povodom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ove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tačke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dnevnog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reda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učestvovali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A149D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Miroslav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Aleksić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Veroljub</w:t>
      </w:r>
      <w:r w:rsidR="008C71DB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Arsić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Dušan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Nikezić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Nikola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Radosavljević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Branko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Pavlović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čija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su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izlaganja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tonski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snimana</w:t>
      </w:r>
      <w:r w:rsidR="00D431D3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65280A" w:rsidRPr="0065280A" w:rsidRDefault="0065280A" w:rsidP="0065280A">
      <w:pPr>
        <w:widowControl w:val="0"/>
        <w:tabs>
          <w:tab w:val="left" w:pos="1496"/>
          <w:tab w:val="center" w:pos="4513"/>
          <w:tab w:val="left" w:pos="5220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BC0067" w:rsidRPr="00F02E2A" w:rsidRDefault="00D2179C" w:rsidP="0065280A">
      <w:pPr>
        <w:spacing w:after="36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većinom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glasova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(10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glasova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jedan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protiv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),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odlučio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da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nakon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razmatranja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Izveštaja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radu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Agencije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sprečavanje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korupcije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za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2025.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godinu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u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skladu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sa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članom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238.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stav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2.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Poslovnika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Narodne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skupštine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uputi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Narodnoj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skupštini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Izveštaj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sa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Predlogom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zaključka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koji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glasi</w:t>
      </w:r>
      <w:r w:rsidR="00BC0067" w:rsidRPr="00F02E2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Cyrl-RS"/>
        </w:rPr>
        <w:t>:</w:t>
      </w:r>
    </w:p>
    <w:p w:rsidR="00BC0067" w:rsidRPr="00F02E2A" w:rsidRDefault="00D2179C" w:rsidP="006528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ZAKLjUČAK</w:t>
      </w:r>
    </w:p>
    <w:p w:rsidR="0065280A" w:rsidRDefault="00D2179C" w:rsidP="0065280A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povodom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razmatranja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Izveštaja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o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radu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Agencije</w:t>
      </w:r>
    </w:p>
    <w:p w:rsidR="00BC0067" w:rsidRPr="00F02E2A" w:rsidRDefault="00D2179C" w:rsidP="0065280A">
      <w:pPr>
        <w:pStyle w:val="NoSpacing"/>
        <w:spacing w:after="120"/>
        <w:jc w:val="center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za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sprečavanje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korupcije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za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2025. </w:t>
      </w:r>
      <w:r>
        <w:rPr>
          <w:rFonts w:ascii="Times New Roman" w:hAnsi="Times New Roman"/>
          <w:sz w:val="24"/>
          <w:szCs w:val="24"/>
          <w:lang w:val="sr-Cyrl-RS"/>
        </w:rPr>
        <w:t>godinu</w:t>
      </w:r>
    </w:p>
    <w:p w:rsidR="00BC0067" w:rsidRPr="00F02E2A" w:rsidRDefault="00BC0067" w:rsidP="00BC0067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BC0067" w:rsidRPr="00F02E2A" w:rsidRDefault="00BC0067" w:rsidP="0065280A">
      <w:pPr>
        <w:pStyle w:val="NoSpacing"/>
        <w:spacing w:after="60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 xml:space="preserve">1. </w:t>
      </w:r>
      <w:r w:rsidR="00D2179C">
        <w:rPr>
          <w:rFonts w:ascii="Times New Roman" w:hAnsi="Times New Roman"/>
          <w:sz w:val="24"/>
          <w:szCs w:val="24"/>
          <w:lang w:val="sr-Cyrl-RS"/>
        </w:rPr>
        <w:t>Prihvata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Izveštaj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o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radu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Agencije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sprečavanje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korupcije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2025. </w:t>
      </w:r>
      <w:r w:rsidR="00D2179C">
        <w:rPr>
          <w:rFonts w:ascii="Times New Roman" w:hAnsi="Times New Roman"/>
          <w:sz w:val="24"/>
          <w:szCs w:val="24"/>
          <w:lang w:val="sr-Cyrl-RS"/>
        </w:rPr>
        <w:t>godinu</w:t>
      </w:r>
      <w:r w:rsidRPr="00F02E2A">
        <w:rPr>
          <w:rFonts w:ascii="Times New Roman" w:hAnsi="Times New Roman"/>
          <w:sz w:val="24"/>
          <w:szCs w:val="24"/>
          <w:lang w:val="sr-Cyrl-RS"/>
        </w:rPr>
        <w:t>.</w:t>
      </w:r>
    </w:p>
    <w:p w:rsidR="0092344A" w:rsidRPr="00F02E2A" w:rsidRDefault="00BC0067" w:rsidP="0065280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ab/>
      </w:r>
      <w:r w:rsidRPr="00F02E2A">
        <w:rPr>
          <w:rFonts w:ascii="Times New Roman" w:hAnsi="Times New Roman"/>
          <w:sz w:val="24"/>
          <w:szCs w:val="24"/>
          <w:lang w:val="sr-Latn-RS"/>
        </w:rPr>
        <w:t>2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D2179C">
        <w:rPr>
          <w:rFonts w:ascii="Times New Roman" w:hAnsi="Times New Roman"/>
          <w:sz w:val="24"/>
          <w:szCs w:val="24"/>
          <w:lang w:val="sr-Cyrl-RS"/>
        </w:rPr>
        <w:t>Ovaj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zaključak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objaviti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„</w:t>
      </w:r>
      <w:r w:rsidR="00D2179C">
        <w:rPr>
          <w:rFonts w:ascii="Times New Roman" w:hAnsi="Times New Roman"/>
          <w:sz w:val="24"/>
          <w:szCs w:val="24"/>
          <w:lang w:val="sr-Cyrl-RS"/>
        </w:rPr>
        <w:t>Službenom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glasniku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Republike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Srbije</w:t>
      </w:r>
      <w:r w:rsidRPr="00F02E2A">
        <w:rPr>
          <w:rFonts w:ascii="Times New Roman" w:hAnsi="Times New Roman"/>
          <w:sz w:val="24"/>
          <w:szCs w:val="24"/>
          <w:lang w:val="sr-Cyrl-RS"/>
        </w:rPr>
        <w:t>“.</w:t>
      </w:r>
    </w:p>
    <w:p w:rsidR="00AC7348" w:rsidRPr="0065280A" w:rsidRDefault="00D2179C" w:rsidP="0065280A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izvestioca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predstavnika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predlagača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određen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Veroljub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Arsić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</w:r>
      <w:r w:rsidR="00BC0067"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ab/>
      </w:r>
    </w:p>
    <w:p w:rsidR="00BC0067" w:rsidRPr="00F02E2A" w:rsidRDefault="00361C35" w:rsidP="0065280A">
      <w:pPr>
        <w:tabs>
          <w:tab w:val="left" w:pos="1134"/>
        </w:tabs>
        <w:spacing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2E2A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    </w:t>
      </w:r>
      <w:r w:rsidR="00D217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Četvrta</w:t>
      </w:r>
      <w:r w:rsidR="00BC0067" w:rsidRPr="006528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 w:rsidR="00D217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BC0067" w:rsidRPr="006528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 w:rsidR="00D217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BC0067" w:rsidRPr="006528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 w:rsidR="00D2179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BC0067" w:rsidRPr="00F02E2A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Razmatranje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Izveštaja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o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radu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Komisije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za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kontrolu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državne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pomoći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79C">
        <w:rPr>
          <w:rFonts w:ascii="Times New Roman" w:hAnsi="Times New Roman" w:cs="Times New Roman"/>
          <w:bCs/>
          <w:sz w:val="24"/>
          <w:szCs w:val="24"/>
        </w:rPr>
        <w:t>za</w:t>
      </w:r>
      <w:r w:rsidR="00BC0067" w:rsidRPr="00F02E2A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BC0067" w:rsidRPr="00F02E2A">
        <w:rPr>
          <w:rFonts w:ascii="Times New Roman" w:hAnsi="Times New Roman" w:cs="Times New Roman"/>
          <w:bCs/>
          <w:sz w:val="24"/>
          <w:szCs w:val="24"/>
          <w:lang w:val="sr-Cyrl-RS"/>
        </w:rPr>
        <w:t>5</w:t>
      </w:r>
      <w:r w:rsidR="003E71BC" w:rsidRPr="00F02E2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2179C">
        <w:rPr>
          <w:rFonts w:ascii="Times New Roman" w:hAnsi="Times New Roman" w:cs="Times New Roman"/>
          <w:bCs/>
          <w:sz w:val="24"/>
          <w:szCs w:val="24"/>
        </w:rPr>
        <w:t>godinu</w:t>
      </w:r>
    </w:p>
    <w:p w:rsidR="00BC0067" w:rsidRPr="00F02E2A" w:rsidRDefault="00106247" w:rsidP="0065280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 xml:space="preserve">           </w:t>
      </w:r>
      <w:r w:rsidR="00D2179C">
        <w:rPr>
          <w:rFonts w:ascii="Times New Roman" w:hAnsi="Times New Roman"/>
          <w:sz w:val="24"/>
          <w:szCs w:val="24"/>
          <w:lang w:val="sr-Cyrl-RS"/>
        </w:rPr>
        <w:t>Dragica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Jorgović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D2179C">
        <w:rPr>
          <w:rFonts w:ascii="Times New Roman" w:hAnsi="Times New Roman"/>
          <w:sz w:val="24"/>
          <w:szCs w:val="24"/>
          <w:lang w:val="sr-Cyrl-RS"/>
        </w:rPr>
        <w:t>predsednik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Komisije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kontrolu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državne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pomoći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D2179C">
        <w:rPr>
          <w:rFonts w:ascii="Times New Roman" w:hAnsi="Times New Roman"/>
          <w:sz w:val="24"/>
          <w:szCs w:val="24"/>
          <w:lang w:val="sr-Cyrl-RS"/>
        </w:rPr>
        <w:t>obrazložila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je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Izveštaj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radu</w:t>
      </w:r>
      <w:r w:rsidR="00BC0067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ove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komisije</w:t>
      </w:r>
      <w:r w:rsidR="00361C35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</w:t>
      </w:r>
      <w:r w:rsidR="00361C35" w:rsidRPr="00F02E2A">
        <w:rPr>
          <w:rFonts w:ascii="Times New Roman" w:hAnsi="Times New Roman"/>
          <w:sz w:val="24"/>
          <w:szCs w:val="24"/>
          <w:lang w:val="sr-Cyrl-RS"/>
        </w:rPr>
        <w:t xml:space="preserve"> 2025. </w:t>
      </w:r>
      <w:r w:rsidR="00D2179C">
        <w:rPr>
          <w:rFonts w:ascii="Times New Roman" w:hAnsi="Times New Roman"/>
          <w:sz w:val="24"/>
          <w:szCs w:val="24"/>
          <w:lang w:val="sr-Cyrl-RS"/>
        </w:rPr>
        <w:t>godinu</w:t>
      </w:r>
      <w:r w:rsidR="00361C35" w:rsidRPr="00F02E2A">
        <w:rPr>
          <w:rFonts w:ascii="Times New Roman" w:hAnsi="Times New Roman"/>
          <w:sz w:val="24"/>
          <w:szCs w:val="24"/>
          <w:lang w:val="sr-Cyrl-RS"/>
        </w:rPr>
        <w:t>.</w:t>
      </w:r>
    </w:p>
    <w:p w:rsidR="008C45D0" w:rsidRPr="00F02E2A" w:rsidRDefault="008C45D0" w:rsidP="0065280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ab/>
      </w:r>
      <w:r w:rsidR="00D2179C">
        <w:rPr>
          <w:rFonts w:ascii="Times New Roman" w:hAnsi="Times New Roman"/>
          <w:sz w:val="24"/>
          <w:szCs w:val="24"/>
          <w:lang w:val="sr-Cyrl-RS"/>
        </w:rPr>
        <w:t>Predsednik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Komisije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istakla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je</w:t>
      </w:r>
      <w:r w:rsidR="0065280A"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da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toku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2025.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godine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nastavljeno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jačanje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kadrovskih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kapaciteta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Komisije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kao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jednog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od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merila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otvaranje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Poglavlja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8 </w:t>
      </w:r>
      <w:r w:rsidR="00D2179C">
        <w:rPr>
          <w:rFonts w:ascii="Times New Roman" w:hAnsi="Times New Roman"/>
          <w:sz w:val="24"/>
          <w:szCs w:val="24"/>
          <w:lang w:val="sr-Cyrl-RS"/>
        </w:rPr>
        <w:t>Politika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konkurencija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D2179C">
        <w:rPr>
          <w:rFonts w:ascii="Times New Roman" w:hAnsi="Times New Roman"/>
          <w:sz w:val="24"/>
          <w:szCs w:val="24"/>
          <w:lang w:val="sr-Cyrl-RS"/>
        </w:rPr>
        <w:t>ne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samo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broju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zaposlenih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nego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poboljšanju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kvaliteta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rada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dodatnog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obučavanja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zaposlenih</w:t>
      </w:r>
      <w:r w:rsidRPr="00F02E2A">
        <w:rPr>
          <w:rFonts w:ascii="Times New Roman" w:hAnsi="Times New Roman"/>
          <w:sz w:val="24"/>
          <w:szCs w:val="24"/>
          <w:lang w:val="sr-Cyrl-RS"/>
        </w:rPr>
        <w:t>.</w:t>
      </w:r>
    </w:p>
    <w:p w:rsidR="008C45D0" w:rsidRPr="00F02E2A" w:rsidRDefault="008C45D0" w:rsidP="0065280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ab/>
      </w:r>
      <w:r w:rsidR="00D2179C">
        <w:rPr>
          <w:rFonts w:ascii="Times New Roman" w:hAnsi="Times New Roman"/>
          <w:sz w:val="24"/>
          <w:szCs w:val="24"/>
          <w:lang w:val="sr-Cyrl-RS"/>
        </w:rPr>
        <w:t>Planirana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sredstva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2025.</w:t>
      </w:r>
      <w:r w:rsidR="0065280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godini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rad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Komisije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kontrolu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državne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pomoći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iznosila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109,1 </w:t>
      </w:r>
      <w:r w:rsidR="00D2179C">
        <w:rPr>
          <w:rFonts w:ascii="Times New Roman" w:hAnsi="Times New Roman"/>
          <w:sz w:val="24"/>
          <w:szCs w:val="24"/>
          <w:lang w:val="sr-Cyrl-RS"/>
        </w:rPr>
        <w:t>mil</w:t>
      </w:r>
      <w:r w:rsidRPr="00F02E2A">
        <w:rPr>
          <w:rFonts w:ascii="Times New Roman" w:hAnsi="Times New Roman"/>
          <w:sz w:val="24"/>
          <w:szCs w:val="24"/>
          <w:lang w:val="sr-Cyrl-RS"/>
        </w:rPr>
        <w:t>.</w:t>
      </w:r>
      <w:r w:rsidR="00D2179C">
        <w:rPr>
          <w:rFonts w:ascii="Times New Roman" w:hAnsi="Times New Roman"/>
          <w:sz w:val="24"/>
          <w:szCs w:val="24"/>
          <w:lang w:val="sr-Cyrl-RS"/>
        </w:rPr>
        <w:t>dinara</w:t>
      </w:r>
      <w:r w:rsidR="0065280A">
        <w:rPr>
          <w:rFonts w:ascii="Times New Roman" w:hAnsi="Times New Roman"/>
          <w:sz w:val="24"/>
          <w:szCs w:val="24"/>
          <w:lang w:val="sr-Cyrl-RS"/>
        </w:rPr>
        <w:t>,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odnosno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110,0 </w:t>
      </w:r>
      <w:r w:rsidR="00D2179C">
        <w:rPr>
          <w:rFonts w:ascii="Times New Roman" w:hAnsi="Times New Roman"/>
          <w:sz w:val="24"/>
          <w:szCs w:val="24"/>
          <w:lang w:val="sr-Cyrl-RS"/>
        </w:rPr>
        <w:t>mil</w:t>
      </w:r>
      <w:r w:rsidRPr="00F02E2A">
        <w:rPr>
          <w:rFonts w:ascii="Times New Roman" w:hAnsi="Times New Roman"/>
          <w:sz w:val="24"/>
          <w:szCs w:val="24"/>
          <w:lang w:val="sr-Cyrl-RS"/>
        </w:rPr>
        <w:t>.</w:t>
      </w:r>
      <w:r w:rsidR="00D2179C">
        <w:rPr>
          <w:rFonts w:ascii="Times New Roman" w:hAnsi="Times New Roman"/>
          <w:sz w:val="24"/>
          <w:szCs w:val="24"/>
          <w:lang w:val="sr-Cyrl-RS"/>
        </w:rPr>
        <w:t>dinara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D2179C">
        <w:rPr>
          <w:rFonts w:ascii="Times New Roman" w:hAnsi="Times New Roman"/>
          <w:sz w:val="24"/>
          <w:szCs w:val="24"/>
          <w:lang w:val="sr-Cyrl-RS"/>
        </w:rPr>
        <w:t>Ukupno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je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utrošeno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103,2 </w:t>
      </w:r>
      <w:r w:rsidR="00D2179C">
        <w:rPr>
          <w:rFonts w:ascii="Times New Roman" w:hAnsi="Times New Roman"/>
          <w:sz w:val="24"/>
          <w:szCs w:val="24"/>
          <w:lang w:val="sr-Cyrl-RS"/>
        </w:rPr>
        <w:t>mil</w:t>
      </w:r>
      <w:r w:rsidRPr="00F02E2A">
        <w:rPr>
          <w:rFonts w:ascii="Times New Roman" w:hAnsi="Times New Roman"/>
          <w:sz w:val="24"/>
          <w:szCs w:val="24"/>
          <w:lang w:val="sr-Cyrl-RS"/>
        </w:rPr>
        <w:t>.</w:t>
      </w:r>
      <w:r w:rsidR="00D2179C">
        <w:rPr>
          <w:rFonts w:ascii="Times New Roman" w:hAnsi="Times New Roman"/>
          <w:sz w:val="24"/>
          <w:szCs w:val="24"/>
          <w:lang w:val="sr-Cyrl-RS"/>
        </w:rPr>
        <w:t>dinara</w:t>
      </w:r>
      <w:r w:rsidR="0065280A">
        <w:rPr>
          <w:rFonts w:ascii="Times New Roman" w:hAnsi="Times New Roman"/>
          <w:sz w:val="24"/>
          <w:szCs w:val="24"/>
          <w:lang w:val="sr-Cyrl-RS"/>
        </w:rPr>
        <w:t>,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odnosno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94% </w:t>
      </w:r>
      <w:r w:rsidR="00D2179C">
        <w:rPr>
          <w:rFonts w:ascii="Times New Roman" w:hAnsi="Times New Roman"/>
          <w:sz w:val="24"/>
          <w:szCs w:val="24"/>
          <w:lang w:val="sr-Cyrl-RS"/>
        </w:rPr>
        <w:t>planiranih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sredstava</w:t>
      </w:r>
      <w:r w:rsidR="0065280A">
        <w:rPr>
          <w:rFonts w:ascii="Times New Roman" w:hAnsi="Times New Roman"/>
          <w:sz w:val="24"/>
          <w:szCs w:val="24"/>
          <w:lang w:val="sr-Cyrl-RS"/>
        </w:rPr>
        <w:t>,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od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čega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najveći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deo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odnosi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na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isplatu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plata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D2179C">
        <w:rPr>
          <w:rFonts w:ascii="Times New Roman" w:hAnsi="Times New Roman"/>
          <w:sz w:val="24"/>
          <w:szCs w:val="24"/>
          <w:lang w:val="sr-Cyrl-RS"/>
        </w:rPr>
        <w:t>naknada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zaposlene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socijalne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doprinose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D2179C">
        <w:rPr>
          <w:rFonts w:ascii="Times New Roman" w:hAnsi="Times New Roman"/>
          <w:sz w:val="24"/>
          <w:szCs w:val="24"/>
          <w:lang w:val="sr-Cyrl-RS"/>
        </w:rPr>
        <w:t>zatim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stalne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troškove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kao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što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su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energetski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komunalni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troškovi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="00D2179C">
        <w:rPr>
          <w:rFonts w:ascii="Times New Roman" w:hAnsi="Times New Roman"/>
          <w:sz w:val="24"/>
          <w:szCs w:val="24"/>
          <w:lang w:val="sr-Cyrl-RS"/>
        </w:rPr>
        <w:t>troškovi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komunikacija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troškovi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zakupa</w:t>
      </w:r>
      <w:r w:rsidRPr="00F02E2A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D2179C">
        <w:rPr>
          <w:rFonts w:ascii="Times New Roman" w:hAnsi="Times New Roman"/>
          <w:sz w:val="24"/>
          <w:szCs w:val="24"/>
          <w:lang w:val="sr-Cyrl-RS"/>
        </w:rPr>
        <w:t>prostora</w:t>
      </w:r>
      <w:r w:rsidRPr="00F02E2A">
        <w:rPr>
          <w:rFonts w:ascii="Times New Roman" w:hAnsi="Times New Roman"/>
          <w:sz w:val="24"/>
          <w:szCs w:val="24"/>
          <w:lang w:val="sr-Cyrl-RS"/>
        </w:rPr>
        <w:t>.</w:t>
      </w:r>
    </w:p>
    <w:p w:rsidR="008C45D0" w:rsidRDefault="00BC0067" w:rsidP="0065280A">
      <w:pPr>
        <w:pStyle w:val="NoSpacing"/>
        <w:spacing w:after="240"/>
        <w:jc w:val="both"/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</w:pPr>
      <w:r w:rsidRPr="00F02E2A">
        <w:rPr>
          <w:rFonts w:ascii="Times New Roman" w:eastAsia="Calibri" w:hAnsi="Times New Roman"/>
          <w:sz w:val="24"/>
          <w:szCs w:val="24"/>
          <w:lang w:val="sr-Cyrl-RS"/>
        </w:rPr>
        <w:t xml:space="preserve">            </w:t>
      </w:r>
      <w:r w:rsidR="00D2179C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Diskusije</w:t>
      </w:r>
      <w:r w:rsidRPr="00F02E2A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po</w:t>
      </w:r>
      <w:r w:rsidRPr="00F02E2A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ovoj</w:t>
      </w:r>
      <w:r w:rsidRPr="00F02E2A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tački</w:t>
      </w:r>
      <w:r w:rsidRPr="00F02E2A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dnevnog</w:t>
      </w:r>
      <w:r w:rsidRPr="00F02E2A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reda</w:t>
      </w:r>
      <w:r w:rsidRPr="00F02E2A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nije</w:t>
      </w:r>
      <w:r w:rsidRPr="00F02E2A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bilo</w:t>
      </w:r>
      <w:r w:rsidRPr="00F02E2A">
        <w:rPr>
          <w:rFonts w:ascii="Times New Roman" w:hAnsi="Times New Roman"/>
          <w:color w:val="000000" w:themeColor="text1"/>
          <w:sz w:val="24"/>
          <w:szCs w:val="24"/>
          <w:lang w:val="sr-Cyrl-CS" w:eastAsia="sr-Cyrl-CS"/>
        </w:rPr>
        <w:t>.</w:t>
      </w:r>
    </w:p>
    <w:p w:rsidR="0065280A" w:rsidRPr="0065280A" w:rsidRDefault="0065280A" w:rsidP="0065280A">
      <w:pPr>
        <w:widowControl w:val="0"/>
        <w:tabs>
          <w:tab w:val="left" w:pos="1496"/>
          <w:tab w:val="center" w:pos="4513"/>
          <w:tab w:val="left" w:pos="5220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BC0067" w:rsidRPr="00F02E2A" w:rsidRDefault="00D2179C" w:rsidP="008C45D0">
      <w:pPr>
        <w:spacing w:after="36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Odbor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65280A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većinom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glasova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protiv</w:t>
      </w:r>
      <w:r w:rsidR="008C45D0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jedan</w:t>
      </w:r>
      <w:r w:rsidR="008C45D0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nije</w:t>
      </w:r>
      <w:r w:rsidR="008C45D0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glasao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nakon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razmatranja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Izveštaja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radu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Komisije</w:t>
      </w:r>
      <w:r w:rsidR="00BC0067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BC0067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kontrolu</w:t>
      </w:r>
      <w:r w:rsidR="00BC0067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državne</w:t>
      </w:r>
      <w:r w:rsidR="00BC0067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pomoći</w:t>
      </w:r>
      <w:r w:rsidR="00BC0067" w:rsidRPr="00F02E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92344A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2025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godinu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skladu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članom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237.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stav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4.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Poslovnika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Narodne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skupštine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uputi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Narodnoj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skupštini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Izveštaj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sa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Predlogom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zaključka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koji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>glasi</w:t>
      </w:r>
      <w:r w:rsidR="00BC0067" w:rsidRPr="00F02E2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   </w:t>
      </w:r>
    </w:p>
    <w:p w:rsidR="00BC0067" w:rsidRPr="00F02E2A" w:rsidRDefault="00D2179C" w:rsidP="006528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:rsidR="0065280A" w:rsidRDefault="00D2179C" w:rsidP="0065280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povodom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razmatranja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I</w:t>
      </w:r>
      <w:r>
        <w:rPr>
          <w:rFonts w:ascii="Times New Roman" w:hAnsi="Times New Roman"/>
          <w:sz w:val="24"/>
          <w:szCs w:val="24"/>
        </w:rPr>
        <w:t>zveštaja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radu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</w:p>
    <w:p w:rsidR="00BC0067" w:rsidRDefault="00D2179C" w:rsidP="0065280A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RS"/>
        </w:rPr>
        <w:t>K</w:t>
      </w:r>
      <w:r>
        <w:rPr>
          <w:rFonts w:ascii="Times New Roman" w:hAnsi="Times New Roman"/>
          <w:sz w:val="24"/>
          <w:szCs w:val="24"/>
        </w:rPr>
        <w:t>omisije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kontrolu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državne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pomoći</w:t>
      </w:r>
      <w:r w:rsidR="0065280A" w:rsidRPr="00F02E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</w:t>
      </w:r>
      <w:r w:rsidR="0065280A" w:rsidRPr="00F02E2A">
        <w:rPr>
          <w:rFonts w:ascii="Times New Roman" w:hAnsi="Times New Roman"/>
          <w:sz w:val="24"/>
          <w:szCs w:val="24"/>
        </w:rPr>
        <w:t xml:space="preserve"> 202</w:t>
      </w:r>
      <w:r w:rsidR="0065280A" w:rsidRPr="00F02E2A">
        <w:rPr>
          <w:rFonts w:ascii="Times New Roman" w:hAnsi="Times New Roman"/>
          <w:sz w:val="24"/>
          <w:szCs w:val="24"/>
          <w:lang w:val="sr-Cyrl-RS"/>
        </w:rPr>
        <w:t>5</w:t>
      </w:r>
      <w:r w:rsidR="0065280A" w:rsidRPr="00F02E2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godinu</w:t>
      </w:r>
    </w:p>
    <w:p w:rsidR="0065280A" w:rsidRPr="00F02E2A" w:rsidRDefault="0065280A" w:rsidP="0065280A">
      <w:pPr>
        <w:pStyle w:val="NoSpacing"/>
        <w:jc w:val="center"/>
        <w:rPr>
          <w:rFonts w:ascii="Times New Roman" w:hAnsi="Times New Roman"/>
          <w:sz w:val="24"/>
          <w:szCs w:val="24"/>
          <w:lang w:val="sr-Cyrl-RS"/>
        </w:rPr>
      </w:pPr>
    </w:p>
    <w:p w:rsidR="00BC0067" w:rsidRPr="00F02E2A" w:rsidRDefault="00BC0067" w:rsidP="0065280A">
      <w:pPr>
        <w:pStyle w:val="NoSpacing"/>
        <w:spacing w:after="60"/>
        <w:ind w:firstLine="720"/>
        <w:jc w:val="both"/>
        <w:rPr>
          <w:rFonts w:ascii="Times New Roman" w:hAnsi="Times New Roman"/>
          <w:sz w:val="24"/>
          <w:szCs w:val="24"/>
        </w:rPr>
      </w:pPr>
      <w:r w:rsidRPr="00F02E2A">
        <w:rPr>
          <w:rFonts w:ascii="Times New Roman" w:hAnsi="Times New Roman"/>
          <w:sz w:val="24"/>
          <w:szCs w:val="24"/>
          <w:lang w:val="sr-Cyrl-RS"/>
        </w:rPr>
        <w:t xml:space="preserve">1. </w:t>
      </w:r>
      <w:r w:rsidR="00D2179C">
        <w:rPr>
          <w:rFonts w:ascii="Times New Roman" w:hAnsi="Times New Roman"/>
          <w:sz w:val="24"/>
          <w:szCs w:val="24"/>
        </w:rPr>
        <w:t>Prihvata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se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Izveštaj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o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radu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Komisije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za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kontrolu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državne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pomoći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za</w:t>
      </w:r>
      <w:r w:rsidRPr="00F02E2A">
        <w:rPr>
          <w:rFonts w:ascii="Times New Roman" w:hAnsi="Times New Roman"/>
          <w:sz w:val="24"/>
          <w:szCs w:val="24"/>
        </w:rPr>
        <w:t xml:space="preserve"> 202</w:t>
      </w:r>
      <w:r w:rsidR="0092344A" w:rsidRPr="00F02E2A">
        <w:rPr>
          <w:rFonts w:ascii="Times New Roman" w:hAnsi="Times New Roman"/>
          <w:sz w:val="24"/>
          <w:szCs w:val="24"/>
          <w:lang w:val="sr-Cyrl-RS"/>
        </w:rPr>
        <w:t>5</w:t>
      </w:r>
      <w:r w:rsidRPr="00F02E2A">
        <w:rPr>
          <w:rFonts w:ascii="Times New Roman" w:hAnsi="Times New Roman"/>
          <w:sz w:val="24"/>
          <w:szCs w:val="24"/>
        </w:rPr>
        <w:t xml:space="preserve">. </w:t>
      </w:r>
      <w:r w:rsidR="00D2179C">
        <w:rPr>
          <w:rFonts w:ascii="Times New Roman" w:hAnsi="Times New Roman"/>
          <w:sz w:val="24"/>
          <w:szCs w:val="24"/>
          <w:lang w:val="sr-Cyrl-RS"/>
        </w:rPr>
        <w:t>godinu</w:t>
      </w:r>
      <w:r w:rsidRPr="00F02E2A">
        <w:rPr>
          <w:rFonts w:ascii="Times New Roman" w:hAnsi="Times New Roman"/>
          <w:sz w:val="24"/>
          <w:szCs w:val="24"/>
          <w:lang w:val="sr-Cyrl-RS"/>
        </w:rPr>
        <w:t>.</w:t>
      </w:r>
    </w:p>
    <w:p w:rsidR="00BC0067" w:rsidRPr="00F02E2A" w:rsidRDefault="00BC0067" w:rsidP="0065280A">
      <w:pPr>
        <w:pStyle w:val="NoSpacing"/>
        <w:spacing w:after="240"/>
        <w:ind w:firstLine="720"/>
        <w:jc w:val="both"/>
        <w:rPr>
          <w:rFonts w:ascii="Times New Roman" w:hAnsi="Times New Roman"/>
          <w:sz w:val="24"/>
          <w:szCs w:val="24"/>
        </w:rPr>
      </w:pPr>
      <w:r w:rsidRPr="00F02E2A">
        <w:rPr>
          <w:rFonts w:ascii="Times New Roman" w:hAnsi="Times New Roman"/>
          <w:sz w:val="24"/>
          <w:szCs w:val="24"/>
        </w:rPr>
        <w:t xml:space="preserve">2.  </w:t>
      </w:r>
      <w:r w:rsidR="00D2179C">
        <w:rPr>
          <w:rFonts w:ascii="Times New Roman" w:hAnsi="Times New Roman"/>
          <w:sz w:val="24"/>
          <w:szCs w:val="24"/>
        </w:rPr>
        <w:t>Ovaj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zaključak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objaviti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u</w:t>
      </w:r>
      <w:r w:rsidRPr="00F02E2A">
        <w:rPr>
          <w:rFonts w:ascii="Times New Roman" w:hAnsi="Times New Roman"/>
          <w:sz w:val="24"/>
          <w:szCs w:val="24"/>
        </w:rPr>
        <w:t xml:space="preserve"> „</w:t>
      </w:r>
      <w:r w:rsidR="00D2179C">
        <w:rPr>
          <w:rFonts w:ascii="Times New Roman" w:hAnsi="Times New Roman"/>
          <w:sz w:val="24"/>
          <w:szCs w:val="24"/>
        </w:rPr>
        <w:t>Službenom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glasniku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Republike</w:t>
      </w:r>
      <w:r w:rsidRPr="00F02E2A">
        <w:rPr>
          <w:rFonts w:ascii="Times New Roman" w:hAnsi="Times New Roman"/>
          <w:sz w:val="24"/>
          <w:szCs w:val="24"/>
        </w:rPr>
        <w:t xml:space="preserve"> </w:t>
      </w:r>
      <w:r w:rsidR="00D2179C">
        <w:rPr>
          <w:rFonts w:ascii="Times New Roman" w:hAnsi="Times New Roman"/>
          <w:sz w:val="24"/>
          <w:szCs w:val="24"/>
        </w:rPr>
        <w:t>Srbije</w:t>
      </w:r>
      <w:r w:rsidRPr="00F02E2A">
        <w:rPr>
          <w:rFonts w:ascii="Times New Roman" w:hAnsi="Times New Roman"/>
          <w:sz w:val="24"/>
          <w:szCs w:val="24"/>
        </w:rPr>
        <w:t>“.</w:t>
      </w:r>
    </w:p>
    <w:p w:rsidR="0092344A" w:rsidRPr="00F02E2A" w:rsidRDefault="00D2179C" w:rsidP="0065280A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izvestioca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predstavnika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predlagača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određen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je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Veroljub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Arsić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BC0067" w:rsidRPr="00F02E2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BC0067" w:rsidRPr="00F02E2A" w:rsidRDefault="0092344A" w:rsidP="00933FE5">
      <w:pPr>
        <w:tabs>
          <w:tab w:val="left" w:pos="709"/>
        </w:tabs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  <w:lang w:val="sr-Cyrl-RS"/>
        </w:rPr>
      </w:pPr>
      <w:r w:rsidRPr="00F02E2A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65280A" w:rsidRDefault="00D2179C" w:rsidP="0065280A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Sednica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je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završena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u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 w:rsidR="0092344A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13,05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časova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.</w:t>
      </w:r>
    </w:p>
    <w:p w:rsidR="007570CB" w:rsidRPr="00F02E2A" w:rsidRDefault="00D2179C" w:rsidP="0065280A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Sednica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je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tonski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snimana</w:t>
      </w:r>
      <w:r w:rsidR="007570CB" w:rsidRPr="00F02E2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.</w:t>
      </w:r>
    </w:p>
    <w:p w:rsidR="00AC7348" w:rsidRPr="00F02E2A" w:rsidRDefault="00AC7348" w:rsidP="00713C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</w:p>
    <w:p w:rsidR="00713CF9" w:rsidRPr="00F02E2A" w:rsidRDefault="00713CF9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B1E" w:rsidRPr="00F02E2A" w:rsidRDefault="007570CB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2E2A">
        <w:rPr>
          <w:rFonts w:ascii="Times New Roman" w:hAnsi="Times New Roman" w:cs="Times New Roman"/>
          <w:sz w:val="24"/>
          <w:szCs w:val="24"/>
        </w:rPr>
        <w:tab/>
      </w:r>
    </w:p>
    <w:p w:rsidR="007570CB" w:rsidRPr="00F02E2A" w:rsidRDefault="007570CB" w:rsidP="007570CB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</w:t>
      </w:r>
      <w:r w:rsidR="00D2179C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SEKRETAR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                                 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    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</w:t>
      </w:r>
      <w:r w:rsidR="00D22D53"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0571B6"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PREDSEDNIK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</w:p>
    <w:p w:rsidR="007570CB" w:rsidRPr="00F02E2A" w:rsidRDefault="007570CB" w:rsidP="00713CF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</w:t>
      </w:r>
      <w:r w:rsidR="00D2179C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</w:t>
      </w:r>
      <w:bookmarkStart w:id="0" w:name="_GoBack"/>
      <w:bookmarkEnd w:id="0"/>
      <w:r w:rsidR="00D2179C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Tijana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Ignjatović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                                                             </w:t>
      </w:r>
      <w:r w:rsidR="000571B6"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</w:t>
      </w:r>
      <w:r w:rsidR="00D2179C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Veroljub</w:t>
      </w:r>
      <w:r w:rsidRPr="00F02E2A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D2179C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Arsić</w:t>
      </w:r>
    </w:p>
    <w:sectPr w:rsidR="007570CB" w:rsidRPr="00F02E2A" w:rsidSect="00933F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1440" w:bottom="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785" w:rsidRDefault="00781785">
      <w:pPr>
        <w:spacing w:after="0" w:line="240" w:lineRule="auto"/>
      </w:pPr>
      <w:r>
        <w:separator/>
      </w:r>
    </w:p>
  </w:endnote>
  <w:endnote w:type="continuationSeparator" w:id="0">
    <w:p w:rsidR="00781785" w:rsidRDefault="00781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38460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D53" w:rsidRPr="000571B6" w:rsidRDefault="00D22D53">
        <w:pPr>
          <w:pStyle w:val="Footer"/>
          <w:jc w:val="center"/>
          <w:rPr>
            <w:rFonts w:ascii="Times New Roman" w:hAnsi="Times New Roman" w:cs="Times New Roman"/>
          </w:rPr>
        </w:pPr>
        <w:r w:rsidRPr="000571B6">
          <w:rPr>
            <w:rFonts w:ascii="Times New Roman" w:hAnsi="Times New Roman" w:cs="Times New Roman"/>
          </w:rPr>
          <w:fldChar w:fldCharType="begin"/>
        </w:r>
        <w:r w:rsidRPr="000571B6">
          <w:rPr>
            <w:rFonts w:ascii="Times New Roman" w:hAnsi="Times New Roman" w:cs="Times New Roman"/>
          </w:rPr>
          <w:instrText xml:space="preserve"> PAGE   \* MERGEFORMAT </w:instrText>
        </w:r>
        <w:r w:rsidRPr="000571B6">
          <w:rPr>
            <w:rFonts w:ascii="Times New Roman" w:hAnsi="Times New Roman" w:cs="Times New Roman"/>
          </w:rPr>
          <w:fldChar w:fldCharType="separate"/>
        </w:r>
        <w:r w:rsidR="00D2179C">
          <w:rPr>
            <w:rFonts w:ascii="Times New Roman" w:hAnsi="Times New Roman" w:cs="Times New Roman"/>
            <w:noProof/>
          </w:rPr>
          <w:t>5</w:t>
        </w:r>
        <w:r w:rsidRPr="000571B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23990" w:rsidRDefault="007817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785" w:rsidRDefault="00781785">
      <w:pPr>
        <w:spacing w:after="0" w:line="240" w:lineRule="auto"/>
      </w:pPr>
      <w:r>
        <w:separator/>
      </w:r>
    </w:p>
  </w:footnote>
  <w:footnote w:type="continuationSeparator" w:id="0">
    <w:p w:rsidR="00781785" w:rsidRDefault="00781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89" w:rsidRDefault="00286D89">
    <w:pPr>
      <w:pStyle w:val="Header"/>
    </w:pPr>
  </w:p>
  <w:p w:rsidR="00286D89" w:rsidRDefault="00286D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678"/>
    <w:multiLevelType w:val="hybridMultilevel"/>
    <w:tmpl w:val="CBC837A8"/>
    <w:lvl w:ilvl="0" w:tplc="52C84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80452"/>
    <w:multiLevelType w:val="hybridMultilevel"/>
    <w:tmpl w:val="3DBCA16C"/>
    <w:lvl w:ilvl="0" w:tplc="E86E6E76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DAA2A85"/>
    <w:multiLevelType w:val="hybridMultilevel"/>
    <w:tmpl w:val="73645208"/>
    <w:lvl w:ilvl="0" w:tplc="ED1CED0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5643A"/>
    <w:multiLevelType w:val="hybridMultilevel"/>
    <w:tmpl w:val="06ECD8B2"/>
    <w:lvl w:ilvl="0" w:tplc="B142C9B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E70B50"/>
    <w:multiLevelType w:val="hybridMultilevel"/>
    <w:tmpl w:val="FDC4F7FA"/>
    <w:lvl w:ilvl="0" w:tplc="00A8A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336403"/>
    <w:multiLevelType w:val="hybridMultilevel"/>
    <w:tmpl w:val="07C08E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0CB"/>
    <w:rsid w:val="00001865"/>
    <w:rsid w:val="00007F46"/>
    <w:rsid w:val="0002766D"/>
    <w:rsid w:val="00055982"/>
    <w:rsid w:val="000571B6"/>
    <w:rsid w:val="0006309A"/>
    <w:rsid w:val="0006700F"/>
    <w:rsid w:val="00072A09"/>
    <w:rsid w:val="00072C71"/>
    <w:rsid w:val="00084B74"/>
    <w:rsid w:val="0009503C"/>
    <w:rsid w:val="000B3CD1"/>
    <w:rsid w:val="000C2475"/>
    <w:rsid w:val="000D0919"/>
    <w:rsid w:val="000D0B2C"/>
    <w:rsid w:val="000E2731"/>
    <w:rsid w:val="000F5625"/>
    <w:rsid w:val="00106247"/>
    <w:rsid w:val="0011063F"/>
    <w:rsid w:val="00122A58"/>
    <w:rsid w:val="001352A7"/>
    <w:rsid w:val="0013758F"/>
    <w:rsid w:val="001504E6"/>
    <w:rsid w:val="001546A0"/>
    <w:rsid w:val="00172B22"/>
    <w:rsid w:val="001763B2"/>
    <w:rsid w:val="001824F3"/>
    <w:rsid w:val="0018337A"/>
    <w:rsid w:val="00195655"/>
    <w:rsid w:val="001A7AC9"/>
    <w:rsid w:val="001C0E63"/>
    <w:rsid w:val="001D296D"/>
    <w:rsid w:val="001D685C"/>
    <w:rsid w:val="001E4338"/>
    <w:rsid w:val="001E4712"/>
    <w:rsid w:val="00204204"/>
    <w:rsid w:val="002325F8"/>
    <w:rsid w:val="002822EA"/>
    <w:rsid w:val="00286D89"/>
    <w:rsid w:val="0029593E"/>
    <w:rsid w:val="002967EF"/>
    <w:rsid w:val="002A45B6"/>
    <w:rsid w:val="002B0280"/>
    <w:rsid w:val="002D2EF2"/>
    <w:rsid w:val="002D4F18"/>
    <w:rsid w:val="002F2031"/>
    <w:rsid w:val="0031130E"/>
    <w:rsid w:val="00317F6D"/>
    <w:rsid w:val="00324479"/>
    <w:rsid w:val="00332BF3"/>
    <w:rsid w:val="003407A0"/>
    <w:rsid w:val="00341BA7"/>
    <w:rsid w:val="00361C35"/>
    <w:rsid w:val="00376738"/>
    <w:rsid w:val="00376E6A"/>
    <w:rsid w:val="00396816"/>
    <w:rsid w:val="003A373B"/>
    <w:rsid w:val="003C58DC"/>
    <w:rsid w:val="003D5563"/>
    <w:rsid w:val="003E58E3"/>
    <w:rsid w:val="003E71BC"/>
    <w:rsid w:val="003F4BDA"/>
    <w:rsid w:val="004055EB"/>
    <w:rsid w:val="00405CE6"/>
    <w:rsid w:val="00417CC0"/>
    <w:rsid w:val="0043679B"/>
    <w:rsid w:val="00440DA6"/>
    <w:rsid w:val="0044609F"/>
    <w:rsid w:val="00466899"/>
    <w:rsid w:val="00493B3B"/>
    <w:rsid w:val="00494B58"/>
    <w:rsid w:val="004A6720"/>
    <w:rsid w:val="004C3620"/>
    <w:rsid w:val="004C386D"/>
    <w:rsid w:val="004D202A"/>
    <w:rsid w:val="004E52A2"/>
    <w:rsid w:val="004F2442"/>
    <w:rsid w:val="00500479"/>
    <w:rsid w:val="005048FA"/>
    <w:rsid w:val="005134AD"/>
    <w:rsid w:val="0051653E"/>
    <w:rsid w:val="00521437"/>
    <w:rsid w:val="005257E3"/>
    <w:rsid w:val="00525F12"/>
    <w:rsid w:val="00530C6A"/>
    <w:rsid w:val="005371AE"/>
    <w:rsid w:val="00553A1C"/>
    <w:rsid w:val="0055497D"/>
    <w:rsid w:val="00557675"/>
    <w:rsid w:val="0056679E"/>
    <w:rsid w:val="00567099"/>
    <w:rsid w:val="00587C53"/>
    <w:rsid w:val="005A6899"/>
    <w:rsid w:val="005B2EA3"/>
    <w:rsid w:val="005B3083"/>
    <w:rsid w:val="005D1DF1"/>
    <w:rsid w:val="005D25B6"/>
    <w:rsid w:val="005D4380"/>
    <w:rsid w:val="005F4213"/>
    <w:rsid w:val="00611704"/>
    <w:rsid w:val="0063234D"/>
    <w:rsid w:val="0065280A"/>
    <w:rsid w:val="006719BA"/>
    <w:rsid w:val="00685FCA"/>
    <w:rsid w:val="00694B82"/>
    <w:rsid w:val="006A38D0"/>
    <w:rsid w:val="006B113D"/>
    <w:rsid w:val="006B1238"/>
    <w:rsid w:val="006B471C"/>
    <w:rsid w:val="006B4B80"/>
    <w:rsid w:val="006C330E"/>
    <w:rsid w:val="006D718A"/>
    <w:rsid w:val="006E707A"/>
    <w:rsid w:val="006F20DE"/>
    <w:rsid w:val="00700929"/>
    <w:rsid w:val="007037EE"/>
    <w:rsid w:val="00711467"/>
    <w:rsid w:val="0071362D"/>
    <w:rsid w:val="00713CF9"/>
    <w:rsid w:val="00740DF5"/>
    <w:rsid w:val="0074628F"/>
    <w:rsid w:val="00756CB4"/>
    <w:rsid w:val="007570CB"/>
    <w:rsid w:val="00781785"/>
    <w:rsid w:val="0078313D"/>
    <w:rsid w:val="0079053A"/>
    <w:rsid w:val="007948E4"/>
    <w:rsid w:val="007C13D2"/>
    <w:rsid w:val="007C2DB7"/>
    <w:rsid w:val="007C300A"/>
    <w:rsid w:val="007C620C"/>
    <w:rsid w:val="007C632D"/>
    <w:rsid w:val="007C6CC7"/>
    <w:rsid w:val="007D714F"/>
    <w:rsid w:val="007E0AD9"/>
    <w:rsid w:val="007E24E5"/>
    <w:rsid w:val="007F4545"/>
    <w:rsid w:val="00817FC7"/>
    <w:rsid w:val="00833BCA"/>
    <w:rsid w:val="00840859"/>
    <w:rsid w:val="00852980"/>
    <w:rsid w:val="0085472A"/>
    <w:rsid w:val="008566E3"/>
    <w:rsid w:val="00866A80"/>
    <w:rsid w:val="00877376"/>
    <w:rsid w:val="00884904"/>
    <w:rsid w:val="008B739D"/>
    <w:rsid w:val="008B7A10"/>
    <w:rsid w:val="008C0B75"/>
    <w:rsid w:val="008C45D0"/>
    <w:rsid w:val="008C71DB"/>
    <w:rsid w:val="008D06C3"/>
    <w:rsid w:val="008E6042"/>
    <w:rsid w:val="008E6D7B"/>
    <w:rsid w:val="008E7E65"/>
    <w:rsid w:val="008F4D9C"/>
    <w:rsid w:val="0090780D"/>
    <w:rsid w:val="0092344A"/>
    <w:rsid w:val="00933FE5"/>
    <w:rsid w:val="009370BD"/>
    <w:rsid w:val="00942412"/>
    <w:rsid w:val="00967C1B"/>
    <w:rsid w:val="0098029A"/>
    <w:rsid w:val="00990FC2"/>
    <w:rsid w:val="00994111"/>
    <w:rsid w:val="009B4D90"/>
    <w:rsid w:val="009B7F6B"/>
    <w:rsid w:val="009F5ACB"/>
    <w:rsid w:val="00A435CD"/>
    <w:rsid w:val="00A45C12"/>
    <w:rsid w:val="00A56962"/>
    <w:rsid w:val="00A63B94"/>
    <w:rsid w:val="00A657E4"/>
    <w:rsid w:val="00A762D4"/>
    <w:rsid w:val="00A83C3A"/>
    <w:rsid w:val="00AA0F42"/>
    <w:rsid w:val="00AB31A8"/>
    <w:rsid w:val="00AB31C0"/>
    <w:rsid w:val="00AC7348"/>
    <w:rsid w:val="00AD0A43"/>
    <w:rsid w:val="00AD36FF"/>
    <w:rsid w:val="00AD5986"/>
    <w:rsid w:val="00AE2D0B"/>
    <w:rsid w:val="00AE3EDB"/>
    <w:rsid w:val="00AE6B1E"/>
    <w:rsid w:val="00AF6048"/>
    <w:rsid w:val="00B011A4"/>
    <w:rsid w:val="00B037B4"/>
    <w:rsid w:val="00B05C17"/>
    <w:rsid w:val="00B07276"/>
    <w:rsid w:val="00B333B6"/>
    <w:rsid w:val="00B613A5"/>
    <w:rsid w:val="00B70B45"/>
    <w:rsid w:val="00B95609"/>
    <w:rsid w:val="00BA76A4"/>
    <w:rsid w:val="00BC0067"/>
    <w:rsid w:val="00BC2892"/>
    <w:rsid w:val="00BD7A8B"/>
    <w:rsid w:val="00BE2076"/>
    <w:rsid w:val="00BE29C4"/>
    <w:rsid w:val="00BE3FE7"/>
    <w:rsid w:val="00C31CFC"/>
    <w:rsid w:val="00C405B8"/>
    <w:rsid w:val="00C43EA7"/>
    <w:rsid w:val="00C77CAC"/>
    <w:rsid w:val="00C83FBD"/>
    <w:rsid w:val="00CC16EB"/>
    <w:rsid w:val="00CC20DA"/>
    <w:rsid w:val="00CC3C6F"/>
    <w:rsid w:val="00CD2EFC"/>
    <w:rsid w:val="00CF19B2"/>
    <w:rsid w:val="00D102C5"/>
    <w:rsid w:val="00D13C98"/>
    <w:rsid w:val="00D17C91"/>
    <w:rsid w:val="00D2179C"/>
    <w:rsid w:val="00D22D53"/>
    <w:rsid w:val="00D23137"/>
    <w:rsid w:val="00D334BD"/>
    <w:rsid w:val="00D35B78"/>
    <w:rsid w:val="00D36C21"/>
    <w:rsid w:val="00D431D3"/>
    <w:rsid w:val="00D43B3A"/>
    <w:rsid w:val="00D517E5"/>
    <w:rsid w:val="00D51DA3"/>
    <w:rsid w:val="00D61B6C"/>
    <w:rsid w:val="00D7664D"/>
    <w:rsid w:val="00D770BE"/>
    <w:rsid w:val="00DA149D"/>
    <w:rsid w:val="00DA554D"/>
    <w:rsid w:val="00DB0D2F"/>
    <w:rsid w:val="00DB2F08"/>
    <w:rsid w:val="00DD3F01"/>
    <w:rsid w:val="00DE70EA"/>
    <w:rsid w:val="00DF0D81"/>
    <w:rsid w:val="00E213C4"/>
    <w:rsid w:val="00E2328F"/>
    <w:rsid w:val="00E26D44"/>
    <w:rsid w:val="00E40012"/>
    <w:rsid w:val="00E50448"/>
    <w:rsid w:val="00E54364"/>
    <w:rsid w:val="00E57400"/>
    <w:rsid w:val="00E71235"/>
    <w:rsid w:val="00E84775"/>
    <w:rsid w:val="00E85807"/>
    <w:rsid w:val="00E8724B"/>
    <w:rsid w:val="00E9494C"/>
    <w:rsid w:val="00EB6419"/>
    <w:rsid w:val="00EC7F47"/>
    <w:rsid w:val="00EE74B3"/>
    <w:rsid w:val="00EF292A"/>
    <w:rsid w:val="00EF5D5A"/>
    <w:rsid w:val="00F02E2A"/>
    <w:rsid w:val="00F262E7"/>
    <w:rsid w:val="00F30030"/>
    <w:rsid w:val="00F4160C"/>
    <w:rsid w:val="00F63741"/>
    <w:rsid w:val="00F87BF6"/>
    <w:rsid w:val="00FA0FEE"/>
    <w:rsid w:val="00FA6C51"/>
    <w:rsid w:val="00FB180D"/>
    <w:rsid w:val="00FC6169"/>
    <w:rsid w:val="00FC7B3B"/>
    <w:rsid w:val="00FE0E2F"/>
    <w:rsid w:val="00FE4266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1D8D8"/>
  <w15:docId w15:val="{95592B35-3D36-450A-99C6-4030F64A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0C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C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olornavy">
    <w:name w:val="color_navy"/>
    <w:rsid w:val="007570CB"/>
  </w:style>
  <w:style w:type="paragraph" w:styleId="NoSpacing">
    <w:name w:val="No Spacing"/>
    <w:uiPriority w:val="1"/>
    <w:qFormat/>
    <w:rsid w:val="007570CB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CB"/>
  </w:style>
  <w:style w:type="character" w:styleId="Strong">
    <w:name w:val="Strong"/>
    <w:basedOn w:val="DefaultParagraphFont"/>
    <w:uiPriority w:val="22"/>
    <w:qFormat/>
    <w:rsid w:val="007E24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4F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18"/>
  </w:style>
  <w:style w:type="paragraph" w:styleId="BalloonText">
    <w:name w:val="Balloon Text"/>
    <w:basedOn w:val="Normal"/>
    <w:link w:val="BalloonTextChar"/>
    <w:uiPriority w:val="99"/>
    <w:semiHidden/>
    <w:unhideWhenUsed/>
    <w:rsid w:val="002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0D2F"/>
    <w:rPr>
      <w:color w:val="0000FF"/>
      <w:u w:val="single"/>
    </w:rPr>
  </w:style>
  <w:style w:type="character" w:customStyle="1" w:styleId="FontStyle31">
    <w:name w:val="Font Style31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0">
    <w:name w:val="Font Style150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1062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0624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003D8-45A7-4F01-8765-C53329B5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5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Sandra Stankovic</cp:lastModifiedBy>
  <cp:revision>93</cp:revision>
  <cp:lastPrinted>2026-03-27T07:18:00Z</cp:lastPrinted>
  <dcterms:created xsi:type="dcterms:W3CDTF">2024-11-07T08:42:00Z</dcterms:created>
  <dcterms:modified xsi:type="dcterms:W3CDTF">2026-07-20T08:56:00Z</dcterms:modified>
</cp:coreProperties>
</file>